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CF" w:rsidRPr="009D729A" w:rsidRDefault="00170002" w:rsidP="001E058B">
      <w:pPr>
        <w:spacing w:after="0" w:line="240" w:lineRule="auto"/>
        <w:jc w:val="center"/>
        <w:rPr>
          <w:rFonts w:ascii="Arial" w:hAnsi="Arial" w:cs="Arial"/>
          <w:b/>
        </w:rPr>
      </w:pPr>
      <w:bookmarkStart w:id="0" w:name="_GoBack"/>
      <w:bookmarkEnd w:id="0"/>
      <w:r w:rsidRPr="009D729A">
        <w:rPr>
          <w:rFonts w:ascii="Arial" w:hAnsi="Arial" w:cs="Arial"/>
          <w:b/>
        </w:rPr>
        <w:t>TEMA EVALUATIVO SOBRE</w:t>
      </w:r>
      <w:r w:rsidR="00247EDD" w:rsidRPr="009D729A">
        <w:rPr>
          <w:rFonts w:ascii="Arial" w:hAnsi="Arial" w:cs="Arial"/>
          <w:b/>
        </w:rPr>
        <w:t xml:space="preserve"> DATOS BIBLIOGRÁFICAS</w:t>
      </w:r>
    </w:p>
    <w:p w:rsidR="00914C8B" w:rsidRPr="009D729A" w:rsidRDefault="00914C8B" w:rsidP="001E058B">
      <w:pPr>
        <w:spacing w:after="0" w:line="240" w:lineRule="auto"/>
        <w:jc w:val="center"/>
        <w:rPr>
          <w:rFonts w:ascii="Arial" w:hAnsi="Arial" w:cs="Arial"/>
          <w:b/>
        </w:rPr>
      </w:pPr>
    </w:p>
    <w:p w:rsidR="00247EDD" w:rsidRPr="009D729A" w:rsidRDefault="00247EDD" w:rsidP="001E058B">
      <w:pPr>
        <w:pStyle w:val="Prrafodelista"/>
        <w:numPr>
          <w:ilvl w:val="0"/>
          <w:numId w:val="2"/>
        </w:numPr>
        <w:spacing w:after="0" w:line="240" w:lineRule="auto"/>
        <w:rPr>
          <w:rFonts w:ascii="Arial" w:hAnsi="Arial" w:cs="Arial"/>
          <w:b/>
        </w:rPr>
      </w:pPr>
      <w:r w:rsidRPr="009D729A">
        <w:rPr>
          <w:rFonts w:ascii="Arial" w:hAnsi="Arial" w:cs="Arial"/>
          <w:b/>
        </w:rPr>
        <w:t>TEMA DE CONSULTA</w:t>
      </w:r>
    </w:p>
    <w:p w:rsidR="003E63BF" w:rsidRPr="009D729A" w:rsidRDefault="003E63BF" w:rsidP="001E058B">
      <w:pPr>
        <w:pStyle w:val="Prrafodelista"/>
        <w:spacing w:after="0" w:line="240" w:lineRule="auto"/>
        <w:jc w:val="both"/>
        <w:rPr>
          <w:rFonts w:ascii="Arial" w:hAnsi="Arial" w:cs="Arial"/>
        </w:rPr>
      </w:pPr>
    </w:p>
    <w:p w:rsidR="003E63BF" w:rsidRPr="009D729A" w:rsidRDefault="003E63BF" w:rsidP="001E058B">
      <w:pPr>
        <w:pStyle w:val="Prrafodelista"/>
        <w:spacing w:after="0" w:line="240" w:lineRule="auto"/>
        <w:jc w:val="both"/>
        <w:rPr>
          <w:rFonts w:ascii="Arial" w:hAnsi="Arial" w:cs="Arial"/>
        </w:rPr>
      </w:pPr>
      <w:r w:rsidRPr="009D729A">
        <w:rPr>
          <w:rFonts w:ascii="Arial" w:hAnsi="Arial" w:cs="Arial"/>
          <w:b/>
          <w:color w:val="FF0000"/>
          <w:u w:val="single"/>
        </w:rPr>
        <w:t xml:space="preserve">Seleccione un tema libre </w:t>
      </w:r>
      <w:r w:rsidR="005F7F2F" w:rsidRPr="009D729A">
        <w:rPr>
          <w:rFonts w:ascii="Arial" w:hAnsi="Arial" w:cs="Arial"/>
          <w:b/>
          <w:color w:val="FF0000"/>
          <w:u w:val="single"/>
        </w:rPr>
        <w:t>relacionado con su carrera</w:t>
      </w:r>
      <w:r w:rsidR="005F7F2F" w:rsidRPr="009D729A">
        <w:rPr>
          <w:rFonts w:ascii="Arial" w:hAnsi="Arial" w:cs="Arial"/>
        </w:rPr>
        <w:t xml:space="preserve"> </w:t>
      </w:r>
      <w:r w:rsidRPr="009D729A">
        <w:rPr>
          <w:rFonts w:ascii="Arial" w:hAnsi="Arial" w:cs="Arial"/>
        </w:rPr>
        <w:t xml:space="preserve">y consúltelo </w:t>
      </w:r>
      <w:r w:rsidR="00247EDD" w:rsidRPr="009D729A">
        <w:rPr>
          <w:rFonts w:ascii="Arial" w:hAnsi="Arial" w:cs="Arial"/>
        </w:rPr>
        <w:t xml:space="preserve">en las </w:t>
      </w:r>
      <w:r w:rsidR="00247EDD" w:rsidRPr="009D729A">
        <w:rPr>
          <w:rFonts w:ascii="Arial" w:hAnsi="Arial" w:cs="Arial"/>
          <w:b/>
          <w:u w:val="single"/>
        </w:rPr>
        <w:t>bases de datos</w:t>
      </w:r>
      <w:r w:rsidR="00982174" w:rsidRPr="009D729A">
        <w:rPr>
          <w:rFonts w:ascii="Arial" w:hAnsi="Arial" w:cs="Arial"/>
        </w:rPr>
        <w:t>.</w:t>
      </w:r>
      <w:r w:rsidRPr="009D729A">
        <w:rPr>
          <w:rFonts w:ascii="Arial" w:hAnsi="Arial" w:cs="Arial"/>
        </w:rPr>
        <w:t xml:space="preserve"> Copie y pegue los resúmene</w:t>
      </w:r>
      <w:r w:rsidR="00170002" w:rsidRPr="009D729A">
        <w:rPr>
          <w:rFonts w:ascii="Arial" w:hAnsi="Arial" w:cs="Arial"/>
        </w:rPr>
        <w:t>s que encontró (Mínimo 3) y aplique</w:t>
      </w:r>
      <w:r w:rsidRPr="009D729A">
        <w:rPr>
          <w:rFonts w:ascii="Arial" w:hAnsi="Arial" w:cs="Arial"/>
        </w:rPr>
        <w:t xml:space="preserve"> a </w:t>
      </w:r>
      <w:r w:rsidR="00A325CF" w:rsidRPr="009D729A">
        <w:rPr>
          <w:rFonts w:ascii="Arial" w:hAnsi="Arial" w:cs="Arial"/>
          <w:b/>
        </w:rPr>
        <w:t>TODO</w:t>
      </w:r>
      <w:r w:rsidRPr="009D729A">
        <w:rPr>
          <w:rFonts w:ascii="Arial" w:hAnsi="Arial" w:cs="Arial"/>
        </w:rPr>
        <w:t xml:space="preserve"> el documento el formato necesario para </w:t>
      </w:r>
      <w:r w:rsidR="00170002" w:rsidRPr="009D729A">
        <w:rPr>
          <w:rFonts w:ascii="Arial" w:hAnsi="Arial" w:cs="Arial"/>
        </w:rPr>
        <w:t>su presentación</w:t>
      </w:r>
      <w:r w:rsidRPr="009D729A">
        <w:rPr>
          <w:rFonts w:ascii="Arial" w:hAnsi="Arial" w:cs="Arial"/>
        </w:rPr>
        <w:t>.</w:t>
      </w:r>
    </w:p>
    <w:p w:rsidR="00914C8B" w:rsidRPr="009D729A" w:rsidRDefault="00914C8B" w:rsidP="009D729A">
      <w:pPr>
        <w:pStyle w:val="Ttulo3"/>
        <w:spacing w:before="225" w:after="105" w:line="239" w:lineRule="atLeast"/>
        <w:textAlignment w:val="baseline"/>
        <w:rPr>
          <w:rFonts w:ascii="Arial" w:hAnsi="Arial" w:cs="Arial"/>
          <w:color w:val="000000"/>
          <w:sz w:val="22"/>
          <w:szCs w:val="22"/>
        </w:rPr>
      </w:pPr>
      <w:r w:rsidRPr="009D729A">
        <w:rPr>
          <w:rStyle w:val="titulo"/>
          <w:rFonts w:ascii="Arial" w:hAnsi="Arial" w:cs="Arial"/>
          <w:b/>
          <w:bCs/>
          <w:color w:val="000000"/>
          <w:sz w:val="22"/>
          <w:szCs w:val="22"/>
          <w:bdr w:val="none" w:sz="0" w:space="0" w:color="auto" w:frame="1"/>
        </w:rPr>
        <w:br/>
      </w:r>
      <w:r w:rsidR="009D729A">
        <w:rPr>
          <w:rStyle w:val="titulo"/>
          <w:rFonts w:ascii="Arial" w:hAnsi="Arial" w:cs="Arial"/>
          <w:b/>
          <w:bCs/>
          <w:color w:val="000000"/>
          <w:sz w:val="22"/>
          <w:szCs w:val="22"/>
          <w:bdr w:val="none" w:sz="0" w:space="0" w:color="auto" w:frame="1"/>
        </w:rPr>
        <w:t>FINANZAS PARA TODOS:</w:t>
      </w:r>
      <w:r w:rsidR="009D729A">
        <w:rPr>
          <w:rStyle w:val="titulo"/>
          <w:rFonts w:ascii="Arial" w:hAnsi="Arial" w:cs="Arial"/>
          <w:b/>
          <w:bCs/>
          <w:color w:val="000000"/>
          <w:sz w:val="22"/>
          <w:szCs w:val="22"/>
          <w:bdr w:val="none" w:sz="0" w:space="0" w:color="auto" w:frame="1"/>
        </w:rPr>
        <w:br/>
      </w:r>
      <w:r w:rsidRPr="009D729A">
        <w:rPr>
          <w:rStyle w:val="titulo"/>
          <w:rFonts w:ascii="Arial" w:hAnsi="Arial" w:cs="Arial"/>
          <w:bCs/>
          <w:color w:val="000000"/>
          <w:sz w:val="22"/>
          <w:szCs w:val="22"/>
          <w:bdr w:val="none" w:sz="0" w:space="0" w:color="auto" w:frame="1"/>
        </w:rPr>
        <w:br/>
      </w:r>
      <w:r w:rsidR="005101D8">
        <w:rPr>
          <w:rFonts w:ascii="Arial" w:hAnsi="Arial" w:cs="Arial"/>
          <w:b/>
          <w:color w:val="000000"/>
          <w:sz w:val="22"/>
          <w:szCs w:val="22"/>
        </w:rPr>
        <w:t>RESÚ</w:t>
      </w:r>
      <w:r w:rsidR="009D729A">
        <w:rPr>
          <w:rFonts w:ascii="Arial" w:hAnsi="Arial" w:cs="Arial"/>
          <w:b/>
          <w:color w:val="000000"/>
          <w:sz w:val="22"/>
          <w:szCs w:val="22"/>
        </w:rPr>
        <w:t>MEN:</w:t>
      </w:r>
    </w:p>
    <w:p w:rsidR="00914C8B" w:rsidRPr="009D729A" w:rsidRDefault="00914C8B" w:rsidP="009D729A">
      <w:pPr>
        <w:pStyle w:val="NormalWeb"/>
        <w:numPr>
          <w:ilvl w:val="0"/>
          <w:numId w:val="6"/>
        </w:numPr>
        <w:spacing w:before="150" w:beforeAutospacing="0" w:after="120" w:afterAutospacing="0" w:line="270" w:lineRule="atLeast"/>
        <w:ind w:left="150"/>
        <w:textAlignment w:val="baseline"/>
        <w:rPr>
          <w:rFonts w:ascii="Arial" w:hAnsi="Arial" w:cs="Arial"/>
          <w:color w:val="000000"/>
          <w:sz w:val="22"/>
          <w:szCs w:val="22"/>
        </w:rPr>
      </w:pPr>
      <w:r w:rsidRPr="009D729A">
        <w:rPr>
          <w:rFonts w:ascii="Arial" w:hAnsi="Arial" w:cs="Arial"/>
          <w:color w:val="000000"/>
          <w:sz w:val="22"/>
          <w:szCs w:val="22"/>
        </w:rPr>
        <w:t>Para los no expertos, el mundo de las finanzas puede ser inaccesible, pero conocerlo resulta imprescindible si pretenden ocupar un puesto directivo. Este libro está concebido para facilitar la compresión y el conocimiento de los conceptos financieros de forma sencilla, con el fin de convertir las finanzas en una herramienta útil y de fácil manejo.</w:t>
      </w:r>
    </w:p>
    <w:p w:rsidR="005101D8" w:rsidRDefault="005101D8" w:rsidP="00914C8B">
      <w:pPr>
        <w:pStyle w:val="Ttulo2"/>
        <w:spacing w:before="0" w:beforeAutospacing="0" w:after="0" w:afterAutospacing="0" w:line="420" w:lineRule="atLeast"/>
        <w:textAlignment w:val="baseline"/>
        <w:rPr>
          <w:rFonts w:ascii="Arial" w:hAnsi="Arial" w:cs="Arial"/>
          <w:bCs w:val="0"/>
          <w:color w:val="000000"/>
          <w:sz w:val="22"/>
          <w:szCs w:val="22"/>
        </w:rPr>
      </w:pPr>
      <w:r>
        <w:rPr>
          <w:rFonts w:ascii="Arial" w:hAnsi="Arial" w:cs="Arial"/>
          <w:bCs w:val="0"/>
          <w:color w:val="000000"/>
          <w:sz w:val="22"/>
          <w:szCs w:val="22"/>
        </w:rPr>
        <w:t>LAS FINANZAS PERSONALES:</w:t>
      </w:r>
      <w:r>
        <w:rPr>
          <w:rFonts w:ascii="Arial" w:hAnsi="Arial" w:cs="Arial"/>
          <w:bCs w:val="0"/>
          <w:color w:val="000000"/>
          <w:sz w:val="22"/>
          <w:szCs w:val="22"/>
        </w:rPr>
        <w:br/>
        <w:t>RESÚ</w:t>
      </w:r>
      <w:r w:rsidR="009D729A">
        <w:rPr>
          <w:rFonts w:ascii="Arial" w:hAnsi="Arial" w:cs="Arial"/>
          <w:bCs w:val="0"/>
          <w:color w:val="000000"/>
          <w:sz w:val="22"/>
          <w:szCs w:val="22"/>
        </w:rPr>
        <w:t>MEN:</w:t>
      </w:r>
    </w:p>
    <w:p w:rsidR="009D729A" w:rsidRPr="005101D8" w:rsidRDefault="009D729A" w:rsidP="00914C8B">
      <w:pPr>
        <w:pStyle w:val="Ttulo2"/>
        <w:spacing w:before="0" w:beforeAutospacing="0" w:after="0" w:afterAutospacing="0" w:line="420" w:lineRule="atLeast"/>
        <w:textAlignment w:val="baseline"/>
        <w:rPr>
          <w:rFonts w:ascii="Arial" w:hAnsi="Arial" w:cs="Arial"/>
          <w:bCs w:val="0"/>
          <w:color w:val="000000"/>
          <w:sz w:val="22"/>
          <w:szCs w:val="22"/>
        </w:rPr>
      </w:pPr>
      <w:r w:rsidRPr="009D729A">
        <w:rPr>
          <w:rFonts w:ascii="Arial" w:hAnsi="Arial" w:cs="Arial"/>
          <w:b w:val="0"/>
          <w:sz w:val="18"/>
          <w:szCs w:val="18"/>
        </w:rPr>
        <w:t xml:space="preserve">El éxito en la administración de las finanzas personales puede provenir de diversos estamentos, sin embargo, se estructura un elemento esencial que permite tomar decisiones consientes y más coherentes en el quehacer diario, el cual es el “presupuesto”, es por ello que en este </w:t>
      </w:r>
      <w:r w:rsidR="005101D8" w:rsidRPr="009D729A">
        <w:rPr>
          <w:rFonts w:ascii="Arial" w:hAnsi="Arial" w:cs="Arial"/>
          <w:b w:val="0"/>
          <w:sz w:val="18"/>
          <w:szCs w:val="18"/>
        </w:rPr>
        <w:t>artículo</w:t>
      </w:r>
      <w:r w:rsidRPr="009D729A">
        <w:rPr>
          <w:rFonts w:ascii="Arial" w:hAnsi="Arial" w:cs="Arial"/>
          <w:b w:val="0"/>
          <w:sz w:val="18"/>
          <w:szCs w:val="18"/>
        </w:rPr>
        <w:t xml:space="preserve"> se tomara esta herramienta financiera como elemento pivote que cumplirá dos fines principales: El resultado lógico y eficiente de una serie de actividades cotidianas que permite tomar decisiones en beneficio personal, en donde podremos entender el vocablo personal si se quiere familiar y el punto de partida para elaborar alguna estrategia que genere un rediseño los gastos o las inversiones actualmente realizadas y de esta manera encontrar un bienestar adicional en la administración de las finanzas personales. Por otro lado, se encontrará que el manejo financiero personal en sus principios y motivaciones no es muy distante de la administración financiera empresarial, guardando las debidas proporciones, llevándonos a una clara conclusión que la planeación financiera es una aliada, motivadora y generadora del valor agregado en nuestro quehacer diario. Consumo Ahorro Presupuesto Inversiones</w:t>
      </w:r>
    </w:p>
    <w:p w:rsidR="00914C8B" w:rsidRDefault="00792D90" w:rsidP="001E058B">
      <w:pPr>
        <w:pStyle w:val="Prrafodelista"/>
        <w:spacing w:after="0" w:line="240" w:lineRule="auto"/>
        <w:jc w:val="both"/>
        <w:rPr>
          <w:rFonts w:ascii="Arial" w:hAnsi="Arial" w:cs="Arial"/>
        </w:rPr>
      </w:pPr>
      <w:r>
        <w:rPr>
          <w:rFonts w:ascii="Arial" w:hAnsi="Arial" w:cs="Arial"/>
        </w:rPr>
        <w:br/>
      </w:r>
    </w:p>
    <w:p w:rsidR="005101D8" w:rsidRDefault="005101D8" w:rsidP="001E058B">
      <w:pPr>
        <w:pStyle w:val="Prrafodelista"/>
        <w:spacing w:after="0" w:line="240" w:lineRule="auto"/>
        <w:jc w:val="both"/>
      </w:pPr>
      <w:r w:rsidRPr="005101D8">
        <w:rPr>
          <w:rFonts w:ascii="Arial" w:hAnsi="Arial" w:cs="Arial"/>
          <w:b/>
        </w:rPr>
        <w:t>CÓMO REDUCIR LA INCERTIDUMBRE EN LAS FINANZAS</w:t>
      </w:r>
      <w:r>
        <w:t>:</w:t>
      </w:r>
    </w:p>
    <w:p w:rsidR="005101D8" w:rsidRDefault="005101D8" w:rsidP="001E058B">
      <w:pPr>
        <w:pStyle w:val="Prrafodelista"/>
        <w:spacing w:after="0" w:line="240" w:lineRule="auto"/>
        <w:jc w:val="both"/>
      </w:pPr>
    </w:p>
    <w:p w:rsidR="005101D8" w:rsidRDefault="005101D8" w:rsidP="001E058B">
      <w:pPr>
        <w:pStyle w:val="Prrafodelista"/>
        <w:spacing w:after="0" w:line="240" w:lineRule="auto"/>
        <w:jc w:val="both"/>
        <w:rPr>
          <w:b/>
        </w:rPr>
      </w:pPr>
      <w:r w:rsidRPr="005101D8">
        <w:rPr>
          <w:b/>
        </w:rPr>
        <w:t>RESUMEN:</w:t>
      </w:r>
    </w:p>
    <w:p w:rsidR="005101D8" w:rsidRPr="005101D8" w:rsidRDefault="005101D8" w:rsidP="001E058B">
      <w:pPr>
        <w:pStyle w:val="Prrafodelista"/>
        <w:spacing w:after="0" w:line="240" w:lineRule="auto"/>
        <w:jc w:val="both"/>
        <w:rPr>
          <w:b/>
        </w:rPr>
      </w:pPr>
    </w:p>
    <w:p w:rsidR="00792D90" w:rsidRPr="005101D8" w:rsidRDefault="00792D90" w:rsidP="001E058B">
      <w:pPr>
        <w:pStyle w:val="Prrafodelista"/>
        <w:spacing w:after="0" w:line="240" w:lineRule="auto"/>
        <w:jc w:val="both"/>
        <w:rPr>
          <w:rFonts w:ascii="Arial" w:hAnsi="Arial" w:cs="Arial"/>
        </w:rPr>
      </w:pPr>
      <w:r w:rsidRPr="005101D8">
        <w:rPr>
          <w:rFonts w:ascii="Arial" w:hAnsi="Arial" w:cs="Arial"/>
        </w:rPr>
        <w:t xml:space="preserve">Sin riesgo no hay negocio; sin embargo, todas las decisiones empresariales persiguen medirlo, controlarlo y administrarlo. El cambio continuo y acelerado en la economía y en las finanzas, principalmente, ha propiciado la aplicación de métodos y modelos estadísticos de </w:t>
      </w:r>
      <w:r w:rsidRPr="005101D8">
        <w:rPr>
          <w:rFonts w:ascii="Arial" w:hAnsi="Arial" w:cs="Arial"/>
        </w:rPr>
        <w:lastRenderedPageBreak/>
        <w:t xml:space="preserve">mayor sofisticación </w:t>
      </w:r>
      <w:r w:rsidR="005101D8" w:rsidRPr="005101D8">
        <w:rPr>
          <w:rFonts w:ascii="Arial" w:hAnsi="Arial" w:cs="Arial"/>
        </w:rPr>
        <w:t>matemática</w:t>
      </w:r>
      <w:r w:rsidRPr="005101D8">
        <w:rPr>
          <w:rFonts w:ascii="Arial" w:hAnsi="Arial" w:cs="Arial"/>
        </w:rPr>
        <w:t xml:space="preserve"> en la toma de decisiones en ambientes de riesgo e incertidumbre. La Estadística proporciona un enfoque que considera el concepto elemental de probabilidad subjetiva para incorporar el conocimiento, experiencia e intuición en un modelo de toma de decisiones; en este documento se muestra cómo se reduce la incertidumbre en la amortización de una deuda en un ambiente de alta inflación con uno de tales modelos.</w:t>
      </w:r>
    </w:p>
    <w:p w:rsidR="00914C8B" w:rsidRPr="009D729A" w:rsidRDefault="00914C8B" w:rsidP="001E058B">
      <w:pPr>
        <w:pStyle w:val="Prrafodelista"/>
        <w:spacing w:after="0" w:line="240" w:lineRule="auto"/>
        <w:jc w:val="both"/>
        <w:rPr>
          <w:rFonts w:ascii="Arial" w:hAnsi="Arial" w:cs="Arial"/>
        </w:rPr>
      </w:pPr>
    </w:p>
    <w:p w:rsidR="00247EDD" w:rsidRPr="009D729A" w:rsidRDefault="00247EDD" w:rsidP="001E058B">
      <w:pPr>
        <w:pStyle w:val="Prrafodelista"/>
        <w:spacing w:after="0" w:line="240" w:lineRule="auto"/>
        <w:rPr>
          <w:rFonts w:ascii="Arial" w:hAnsi="Arial" w:cs="Arial"/>
        </w:rPr>
      </w:pPr>
    </w:p>
    <w:p w:rsidR="00247EDD" w:rsidRPr="009D729A" w:rsidRDefault="00982174" w:rsidP="001E058B">
      <w:pPr>
        <w:pStyle w:val="Prrafodelista"/>
        <w:numPr>
          <w:ilvl w:val="0"/>
          <w:numId w:val="2"/>
        </w:numPr>
        <w:spacing w:after="0" w:line="240" w:lineRule="auto"/>
        <w:rPr>
          <w:rFonts w:ascii="Arial" w:hAnsi="Arial" w:cs="Arial"/>
          <w:b/>
        </w:rPr>
      </w:pPr>
      <w:r w:rsidRPr="009D729A">
        <w:rPr>
          <w:rFonts w:ascii="Arial" w:hAnsi="Arial" w:cs="Arial"/>
          <w:b/>
        </w:rPr>
        <w:t>BASES DE DATOS CONSULTADAS</w:t>
      </w:r>
    </w:p>
    <w:p w:rsidR="00982174" w:rsidRPr="009D729A" w:rsidRDefault="003E63BF" w:rsidP="001E058B">
      <w:pPr>
        <w:spacing w:after="0" w:line="240" w:lineRule="auto"/>
        <w:ind w:left="708"/>
        <w:rPr>
          <w:rFonts w:ascii="Arial" w:hAnsi="Arial" w:cs="Arial"/>
          <w:color w:val="FF0000"/>
        </w:rPr>
      </w:pPr>
      <w:r w:rsidRPr="009D729A">
        <w:rPr>
          <w:rFonts w:ascii="Arial" w:hAnsi="Arial" w:cs="Arial"/>
        </w:rPr>
        <w:t>En la siguiente Tabla coloque la Base de Datos que utilizo y la referencia bibliográfica</w:t>
      </w:r>
      <w:r w:rsidR="00B05CE1" w:rsidRPr="009D729A">
        <w:rPr>
          <w:rFonts w:ascii="Arial" w:hAnsi="Arial" w:cs="Arial"/>
        </w:rPr>
        <w:t>.</w:t>
      </w:r>
      <w:r w:rsidR="00D34B3E" w:rsidRPr="009D729A">
        <w:rPr>
          <w:rFonts w:ascii="Arial" w:hAnsi="Arial" w:cs="Arial"/>
        </w:rPr>
        <w:t xml:space="preserve"> </w:t>
      </w:r>
      <w:r w:rsidR="00D34B3E" w:rsidRPr="009D729A">
        <w:rPr>
          <w:rFonts w:ascii="Arial" w:hAnsi="Arial" w:cs="Arial"/>
          <w:color w:val="FF0000"/>
        </w:rPr>
        <w:t>Consulte qué es una cita bibliográfica según normas apa</w:t>
      </w:r>
    </w:p>
    <w:p w:rsidR="009D729A" w:rsidRDefault="009D729A" w:rsidP="001E058B">
      <w:pPr>
        <w:pStyle w:val="Sinespaciado"/>
        <w:rPr>
          <w:rFonts w:ascii="Arial" w:hAnsi="Arial" w:cs="Arial"/>
        </w:rPr>
      </w:pPr>
    </w:p>
    <w:p w:rsidR="009D729A" w:rsidRDefault="009D729A" w:rsidP="001E058B">
      <w:pPr>
        <w:pStyle w:val="Sinespaciado"/>
        <w:rPr>
          <w:rFonts w:ascii="Arial" w:hAnsi="Arial" w:cs="Arial"/>
        </w:rPr>
      </w:pPr>
    </w:p>
    <w:p w:rsidR="003E63BF" w:rsidRPr="009D729A" w:rsidRDefault="003E63BF" w:rsidP="001E058B">
      <w:pPr>
        <w:pStyle w:val="Sinespaciado"/>
        <w:rPr>
          <w:rFonts w:ascii="Arial" w:hAnsi="Arial" w:cs="Arial"/>
        </w:rPr>
      </w:pPr>
      <w:r w:rsidRPr="009D729A">
        <w:rPr>
          <w:rFonts w:ascii="Arial" w:hAnsi="Arial" w:cs="Arial"/>
        </w:rPr>
        <w:t xml:space="preserve">Tabla 1. </w:t>
      </w:r>
      <w:r w:rsidRPr="009D729A">
        <w:rPr>
          <w:rFonts w:ascii="Arial" w:hAnsi="Arial" w:cs="Arial"/>
          <w:b/>
        </w:rPr>
        <w:t>Bases de Datos utilizadas y referencias bibliográficas</w:t>
      </w:r>
    </w:p>
    <w:tbl>
      <w:tblPr>
        <w:tblStyle w:val="Tablaconcuadrcula"/>
        <w:tblW w:w="5000" w:type="pct"/>
        <w:jc w:val="center"/>
        <w:tblLook w:val="04A0" w:firstRow="1" w:lastRow="0" w:firstColumn="1" w:lastColumn="0" w:noHBand="0" w:noVBand="1"/>
      </w:tblPr>
      <w:tblGrid>
        <w:gridCol w:w="3670"/>
        <w:gridCol w:w="6518"/>
      </w:tblGrid>
      <w:tr w:rsidR="00982174" w:rsidRPr="009D729A" w:rsidTr="00170002">
        <w:trPr>
          <w:jc w:val="center"/>
        </w:trPr>
        <w:tc>
          <w:tcPr>
            <w:tcW w:w="1801" w:type="pct"/>
          </w:tcPr>
          <w:p w:rsidR="00982174" w:rsidRPr="009D729A" w:rsidRDefault="00982174" w:rsidP="001E058B">
            <w:pPr>
              <w:pStyle w:val="Sinespaciado"/>
              <w:rPr>
                <w:rFonts w:ascii="Arial" w:hAnsi="Arial" w:cs="Arial"/>
                <w:b/>
              </w:rPr>
            </w:pPr>
            <w:r w:rsidRPr="009D729A">
              <w:rPr>
                <w:rFonts w:ascii="Arial" w:hAnsi="Arial" w:cs="Arial"/>
                <w:b/>
              </w:rPr>
              <w:t>BASE DE DATOS</w:t>
            </w:r>
          </w:p>
        </w:tc>
        <w:tc>
          <w:tcPr>
            <w:tcW w:w="3199" w:type="pct"/>
          </w:tcPr>
          <w:p w:rsidR="00982174" w:rsidRPr="009D729A" w:rsidRDefault="00982174" w:rsidP="001E058B">
            <w:pPr>
              <w:pStyle w:val="Sinespaciado"/>
              <w:rPr>
                <w:rFonts w:ascii="Arial" w:hAnsi="Arial" w:cs="Arial"/>
                <w:b/>
              </w:rPr>
            </w:pPr>
            <w:r w:rsidRPr="009D729A">
              <w:rPr>
                <w:rFonts w:ascii="Arial" w:hAnsi="Arial" w:cs="Arial"/>
                <w:b/>
              </w:rPr>
              <w:t xml:space="preserve">Cita Bibliográfica de libros  y artículos de revistas </w:t>
            </w:r>
          </w:p>
        </w:tc>
      </w:tr>
      <w:tr w:rsidR="00982174" w:rsidRPr="009D729A" w:rsidTr="00170002">
        <w:trPr>
          <w:jc w:val="center"/>
        </w:trPr>
        <w:tc>
          <w:tcPr>
            <w:tcW w:w="1801" w:type="pct"/>
          </w:tcPr>
          <w:p w:rsidR="00982174" w:rsidRPr="009D729A" w:rsidRDefault="00914C8B" w:rsidP="00914C8B">
            <w:pPr>
              <w:pStyle w:val="Sinespaciado"/>
              <w:jc w:val="center"/>
              <w:rPr>
                <w:rFonts w:ascii="Arial" w:hAnsi="Arial" w:cs="Arial"/>
                <w:b/>
              </w:rPr>
            </w:pPr>
            <w:proofErr w:type="spellStart"/>
            <w:r w:rsidRPr="009D729A">
              <w:rPr>
                <w:rFonts w:ascii="Arial" w:hAnsi="Arial" w:cs="Arial"/>
                <w:b/>
              </w:rPr>
              <w:t>Dialnet</w:t>
            </w:r>
            <w:proofErr w:type="spellEnd"/>
            <w:r w:rsidRPr="009D729A">
              <w:rPr>
                <w:rFonts w:ascii="Arial" w:hAnsi="Arial" w:cs="Arial"/>
                <w:b/>
              </w:rPr>
              <w:fldChar w:fldCharType="begin"/>
            </w:r>
            <w:r w:rsidRPr="009D729A">
              <w:rPr>
                <w:rFonts w:ascii="Arial" w:hAnsi="Arial" w:cs="Arial"/>
                <w:b/>
              </w:rPr>
              <w:instrText xml:space="preserve"> HYPERLINK "http://dialnet.unirioja.es/" </w:instrText>
            </w:r>
            <w:r w:rsidRPr="009D729A">
              <w:rPr>
                <w:rFonts w:ascii="Arial" w:hAnsi="Arial" w:cs="Arial"/>
                <w:b/>
              </w:rPr>
              <w:fldChar w:fldCharType="end"/>
            </w:r>
          </w:p>
        </w:tc>
        <w:tc>
          <w:tcPr>
            <w:tcW w:w="3199" w:type="pct"/>
          </w:tcPr>
          <w:p w:rsidR="00914C8B" w:rsidRPr="009D729A" w:rsidRDefault="00914C8B" w:rsidP="00914C8B">
            <w:pPr>
              <w:numPr>
                <w:ilvl w:val="0"/>
                <w:numId w:val="5"/>
              </w:numPr>
              <w:spacing w:line="239" w:lineRule="atLeast"/>
              <w:ind w:left="0"/>
              <w:textAlignment w:val="baseline"/>
              <w:rPr>
                <w:rStyle w:val="Textoennegrita"/>
                <w:rFonts w:ascii="Arial" w:hAnsi="Arial" w:cs="Arial"/>
                <w:bCs w:val="0"/>
              </w:rPr>
            </w:pPr>
            <w:r w:rsidRPr="009D729A">
              <w:rPr>
                <w:rStyle w:val="Textoennegrita"/>
                <w:rFonts w:ascii="Arial" w:hAnsi="Arial" w:cs="Arial"/>
                <w:bdr w:val="none" w:sz="0" w:space="0" w:color="auto" w:frame="1"/>
              </w:rPr>
              <w:t>FINANZAS PARA TODOS</w:t>
            </w:r>
          </w:p>
          <w:p w:rsidR="00914C8B" w:rsidRPr="009D729A" w:rsidRDefault="00914C8B" w:rsidP="00914C8B">
            <w:pPr>
              <w:numPr>
                <w:ilvl w:val="0"/>
                <w:numId w:val="5"/>
              </w:numPr>
              <w:spacing w:line="239" w:lineRule="atLeast"/>
              <w:ind w:left="0"/>
              <w:textAlignment w:val="baseline"/>
              <w:rPr>
                <w:rFonts w:ascii="Arial" w:hAnsi="Arial" w:cs="Arial"/>
              </w:rPr>
            </w:pPr>
            <w:r w:rsidRPr="009D729A">
              <w:rPr>
                <w:rStyle w:val="Textoennegrita"/>
                <w:rFonts w:ascii="Arial" w:hAnsi="Arial" w:cs="Arial"/>
                <w:b w:val="0"/>
                <w:bdr w:val="none" w:sz="0" w:space="0" w:color="auto" w:frame="1"/>
              </w:rPr>
              <w:t>Autores:</w:t>
            </w:r>
            <w:r w:rsidRPr="009D729A">
              <w:rPr>
                <w:rStyle w:val="apple-converted-space"/>
                <w:rFonts w:ascii="Arial" w:hAnsi="Arial" w:cs="Arial"/>
              </w:rPr>
              <w:t> </w:t>
            </w:r>
            <w:hyperlink r:id="rId9" w:history="1">
              <w:r w:rsidRPr="009D729A">
                <w:rPr>
                  <w:rStyle w:val="Hipervnculo"/>
                  <w:rFonts w:ascii="Arial" w:hAnsi="Arial" w:cs="Arial"/>
                  <w:color w:val="auto"/>
                  <w:bdr w:val="none" w:sz="0" w:space="0" w:color="auto" w:frame="1"/>
                </w:rPr>
                <w:t>José Luis Martín Marín</w:t>
              </w:r>
            </w:hyperlink>
          </w:p>
          <w:p w:rsidR="00914C8B" w:rsidRPr="009D729A" w:rsidRDefault="00914C8B" w:rsidP="00914C8B">
            <w:pPr>
              <w:numPr>
                <w:ilvl w:val="0"/>
                <w:numId w:val="5"/>
              </w:numPr>
              <w:spacing w:line="239" w:lineRule="atLeast"/>
              <w:ind w:left="0"/>
              <w:textAlignment w:val="baseline"/>
              <w:rPr>
                <w:rFonts w:ascii="Arial" w:hAnsi="Arial" w:cs="Arial"/>
              </w:rPr>
            </w:pPr>
            <w:r w:rsidRPr="009D729A">
              <w:rPr>
                <w:rStyle w:val="Textoennegrita"/>
                <w:rFonts w:ascii="Arial" w:hAnsi="Arial" w:cs="Arial"/>
                <w:b w:val="0"/>
                <w:bdr w:val="none" w:sz="0" w:space="0" w:color="auto" w:frame="1"/>
              </w:rPr>
              <w:t>Editores:</w:t>
            </w:r>
            <w:r w:rsidRPr="009D729A">
              <w:rPr>
                <w:rStyle w:val="apple-converted-space"/>
                <w:rFonts w:ascii="Arial" w:hAnsi="Arial" w:cs="Arial"/>
              </w:rPr>
              <w:t> </w:t>
            </w:r>
            <w:hyperlink r:id="rId10" w:history="1">
              <w:r w:rsidRPr="009D729A">
                <w:rPr>
                  <w:rStyle w:val="Hipervnculo"/>
                  <w:rFonts w:ascii="Arial" w:hAnsi="Arial" w:cs="Arial"/>
                  <w:color w:val="auto"/>
                  <w:bdr w:val="none" w:sz="0" w:space="0" w:color="auto" w:frame="1"/>
                </w:rPr>
                <w:t>Universidad Pontificia Comillas</w:t>
              </w:r>
            </w:hyperlink>
            <w:r w:rsidRPr="009D729A">
              <w:rPr>
                <w:rStyle w:val="apple-converted-space"/>
                <w:rFonts w:ascii="Arial" w:hAnsi="Arial" w:cs="Arial"/>
                <w:bdr w:val="none" w:sz="0" w:space="0" w:color="auto" w:frame="1"/>
              </w:rPr>
              <w:t> </w:t>
            </w:r>
            <w:r w:rsidRPr="009D729A">
              <w:rPr>
                <w:rFonts w:ascii="Arial" w:hAnsi="Arial" w:cs="Arial"/>
                <w:bdr w:val="none" w:sz="0" w:space="0" w:color="auto" w:frame="1"/>
              </w:rPr>
              <w:t>:</w:t>
            </w:r>
            <w:r w:rsidRPr="009D729A">
              <w:rPr>
                <w:rStyle w:val="apple-converted-space"/>
                <w:rFonts w:ascii="Arial" w:hAnsi="Arial" w:cs="Arial"/>
                <w:bdr w:val="none" w:sz="0" w:space="0" w:color="auto" w:frame="1"/>
              </w:rPr>
              <w:t> </w:t>
            </w:r>
            <w:hyperlink r:id="rId11" w:history="1">
              <w:r w:rsidRPr="009D729A">
                <w:rPr>
                  <w:rStyle w:val="Hipervnculo"/>
                  <w:rFonts w:ascii="Arial" w:hAnsi="Arial" w:cs="Arial"/>
                  <w:color w:val="auto"/>
                  <w:bdr w:val="none" w:sz="0" w:space="0" w:color="auto" w:frame="1"/>
                </w:rPr>
                <w:t>LID Editorial Empresarial</w:t>
              </w:r>
            </w:hyperlink>
          </w:p>
          <w:p w:rsidR="00914C8B" w:rsidRPr="009D729A" w:rsidRDefault="00914C8B" w:rsidP="00914C8B">
            <w:pPr>
              <w:numPr>
                <w:ilvl w:val="0"/>
                <w:numId w:val="5"/>
              </w:numPr>
              <w:spacing w:line="239" w:lineRule="atLeast"/>
              <w:ind w:left="0"/>
              <w:textAlignment w:val="baseline"/>
              <w:rPr>
                <w:rFonts w:ascii="Arial" w:hAnsi="Arial" w:cs="Arial"/>
              </w:rPr>
            </w:pPr>
            <w:r w:rsidRPr="009D729A">
              <w:rPr>
                <w:rStyle w:val="Textoennegrita"/>
                <w:rFonts w:ascii="Arial" w:hAnsi="Arial" w:cs="Arial"/>
                <w:b w:val="0"/>
                <w:bdr w:val="none" w:sz="0" w:space="0" w:color="auto" w:frame="1"/>
              </w:rPr>
              <w:t>Año de publicación:</w:t>
            </w:r>
            <w:r w:rsidRPr="009D729A">
              <w:rPr>
                <w:rStyle w:val="apple-converted-space"/>
                <w:rFonts w:ascii="Arial" w:hAnsi="Arial" w:cs="Arial"/>
              </w:rPr>
              <w:t> </w:t>
            </w:r>
            <w:r w:rsidRPr="009D729A">
              <w:rPr>
                <w:rFonts w:ascii="Arial" w:hAnsi="Arial" w:cs="Arial"/>
                <w:bdr w:val="none" w:sz="0" w:space="0" w:color="auto" w:frame="1"/>
              </w:rPr>
              <w:t>2011</w:t>
            </w:r>
          </w:p>
          <w:p w:rsidR="00914C8B" w:rsidRPr="009D729A" w:rsidRDefault="00914C8B" w:rsidP="00914C8B">
            <w:pPr>
              <w:numPr>
                <w:ilvl w:val="0"/>
                <w:numId w:val="5"/>
              </w:numPr>
              <w:spacing w:line="239" w:lineRule="atLeast"/>
              <w:ind w:left="0"/>
              <w:textAlignment w:val="baseline"/>
              <w:rPr>
                <w:rFonts w:ascii="Arial" w:hAnsi="Arial" w:cs="Arial"/>
              </w:rPr>
            </w:pPr>
            <w:r w:rsidRPr="009D729A">
              <w:rPr>
                <w:rStyle w:val="Textoennegrita"/>
                <w:rFonts w:ascii="Arial" w:hAnsi="Arial" w:cs="Arial"/>
                <w:b w:val="0"/>
                <w:bdr w:val="none" w:sz="0" w:space="0" w:color="auto" w:frame="1"/>
              </w:rPr>
              <w:t>Colecciones:</w:t>
            </w:r>
            <w:r w:rsidRPr="009D729A">
              <w:rPr>
                <w:rStyle w:val="apple-converted-space"/>
                <w:rFonts w:ascii="Arial" w:hAnsi="Arial" w:cs="Arial"/>
              </w:rPr>
              <w:t> </w:t>
            </w:r>
            <w:hyperlink r:id="rId12" w:history="1">
              <w:r w:rsidRPr="009D729A">
                <w:rPr>
                  <w:rStyle w:val="Hipervnculo"/>
                  <w:rFonts w:ascii="Arial" w:hAnsi="Arial" w:cs="Arial"/>
                  <w:color w:val="auto"/>
                  <w:bdr w:val="none" w:sz="0" w:space="0" w:color="auto" w:frame="1"/>
                </w:rPr>
                <w:t>Biblioteca ICADE</w:t>
              </w:r>
            </w:hyperlink>
          </w:p>
          <w:p w:rsidR="00914C8B" w:rsidRPr="009D729A" w:rsidRDefault="00914C8B" w:rsidP="00914C8B">
            <w:pPr>
              <w:numPr>
                <w:ilvl w:val="0"/>
                <w:numId w:val="5"/>
              </w:numPr>
              <w:spacing w:line="239" w:lineRule="atLeast"/>
              <w:ind w:left="0"/>
              <w:textAlignment w:val="baseline"/>
              <w:rPr>
                <w:rFonts w:ascii="Arial" w:hAnsi="Arial" w:cs="Arial"/>
              </w:rPr>
            </w:pPr>
            <w:r w:rsidRPr="009D729A">
              <w:rPr>
                <w:rStyle w:val="Textoennegrita"/>
                <w:rFonts w:ascii="Arial" w:hAnsi="Arial" w:cs="Arial"/>
                <w:b w:val="0"/>
                <w:bdr w:val="none" w:sz="0" w:space="0" w:color="auto" w:frame="1"/>
              </w:rPr>
              <w:t>País:</w:t>
            </w:r>
            <w:r w:rsidRPr="009D729A">
              <w:rPr>
                <w:rStyle w:val="apple-converted-space"/>
                <w:rFonts w:ascii="Arial" w:hAnsi="Arial" w:cs="Arial"/>
              </w:rPr>
              <w:t> </w:t>
            </w:r>
            <w:r w:rsidRPr="009D729A">
              <w:rPr>
                <w:rFonts w:ascii="Arial" w:hAnsi="Arial" w:cs="Arial"/>
                <w:bdr w:val="none" w:sz="0" w:space="0" w:color="auto" w:frame="1"/>
              </w:rPr>
              <w:t>España</w:t>
            </w:r>
          </w:p>
          <w:p w:rsidR="00914C8B" w:rsidRPr="009D729A" w:rsidRDefault="00914C8B" w:rsidP="00914C8B">
            <w:pPr>
              <w:numPr>
                <w:ilvl w:val="0"/>
                <w:numId w:val="5"/>
              </w:numPr>
              <w:spacing w:line="239" w:lineRule="atLeast"/>
              <w:ind w:left="0"/>
              <w:textAlignment w:val="baseline"/>
              <w:rPr>
                <w:rFonts w:ascii="Arial" w:hAnsi="Arial" w:cs="Arial"/>
              </w:rPr>
            </w:pPr>
            <w:r w:rsidRPr="009D729A">
              <w:rPr>
                <w:rStyle w:val="Textoennegrita"/>
                <w:rFonts w:ascii="Arial" w:hAnsi="Arial" w:cs="Arial"/>
                <w:b w:val="0"/>
                <w:bdr w:val="none" w:sz="0" w:space="0" w:color="auto" w:frame="1"/>
              </w:rPr>
              <w:t>Idioma:</w:t>
            </w:r>
            <w:r w:rsidRPr="009D729A">
              <w:rPr>
                <w:rStyle w:val="apple-converted-space"/>
                <w:rFonts w:ascii="Arial" w:hAnsi="Arial" w:cs="Arial"/>
              </w:rPr>
              <w:t> </w:t>
            </w:r>
            <w:r w:rsidRPr="009D729A">
              <w:rPr>
                <w:rFonts w:ascii="Arial" w:hAnsi="Arial" w:cs="Arial"/>
                <w:bdr w:val="none" w:sz="0" w:space="0" w:color="auto" w:frame="1"/>
              </w:rPr>
              <w:t>español</w:t>
            </w:r>
          </w:p>
          <w:p w:rsidR="00914C8B" w:rsidRPr="009D729A" w:rsidRDefault="00914C8B" w:rsidP="00914C8B">
            <w:pPr>
              <w:numPr>
                <w:ilvl w:val="0"/>
                <w:numId w:val="5"/>
              </w:numPr>
              <w:spacing w:line="239" w:lineRule="atLeast"/>
              <w:ind w:left="0"/>
              <w:textAlignment w:val="baseline"/>
              <w:rPr>
                <w:rFonts w:ascii="Arial" w:hAnsi="Arial" w:cs="Arial"/>
              </w:rPr>
            </w:pPr>
            <w:r w:rsidRPr="009D729A">
              <w:rPr>
                <w:rStyle w:val="AcrnimoHTML"/>
                <w:rFonts w:ascii="Arial" w:hAnsi="Arial" w:cs="Arial"/>
                <w:bCs/>
                <w:bdr w:val="none" w:sz="0" w:space="0" w:color="auto" w:frame="1"/>
              </w:rPr>
              <w:t>ISBN</w:t>
            </w:r>
            <w:r w:rsidRPr="009D729A">
              <w:rPr>
                <w:rStyle w:val="Textoennegrita"/>
                <w:rFonts w:ascii="Arial" w:hAnsi="Arial" w:cs="Arial"/>
                <w:b w:val="0"/>
                <w:bdr w:val="none" w:sz="0" w:space="0" w:color="auto" w:frame="1"/>
              </w:rPr>
              <w:t>:</w:t>
            </w:r>
            <w:r w:rsidRPr="009D729A">
              <w:rPr>
                <w:rStyle w:val="apple-converted-space"/>
                <w:rFonts w:ascii="Arial" w:hAnsi="Arial" w:cs="Arial"/>
              </w:rPr>
              <w:t> </w:t>
            </w:r>
            <w:r w:rsidRPr="009D729A">
              <w:rPr>
                <w:rFonts w:ascii="Arial" w:hAnsi="Arial" w:cs="Arial"/>
                <w:bdr w:val="none" w:sz="0" w:space="0" w:color="auto" w:frame="1"/>
              </w:rPr>
              <w:t>978-84-8468-346-9</w:t>
            </w:r>
          </w:p>
          <w:p w:rsidR="00982174" w:rsidRPr="009D729A" w:rsidRDefault="00982174" w:rsidP="001E058B">
            <w:pPr>
              <w:pStyle w:val="Sinespaciado"/>
              <w:rPr>
                <w:rFonts w:ascii="Arial" w:hAnsi="Arial" w:cs="Arial"/>
              </w:rPr>
            </w:pPr>
          </w:p>
        </w:tc>
      </w:tr>
      <w:tr w:rsidR="00982174" w:rsidRPr="009D729A" w:rsidTr="00170002">
        <w:trPr>
          <w:jc w:val="center"/>
        </w:trPr>
        <w:tc>
          <w:tcPr>
            <w:tcW w:w="1801" w:type="pct"/>
          </w:tcPr>
          <w:p w:rsidR="00982174" w:rsidRPr="009D729A" w:rsidRDefault="00914C8B" w:rsidP="001E058B">
            <w:pPr>
              <w:pStyle w:val="Sinespaciado"/>
              <w:jc w:val="center"/>
              <w:rPr>
                <w:rFonts w:ascii="Arial" w:hAnsi="Arial" w:cs="Arial"/>
                <w:b/>
              </w:rPr>
            </w:pPr>
            <w:proofErr w:type="spellStart"/>
            <w:r w:rsidRPr="009D729A">
              <w:rPr>
                <w:rFonts w:ascii="Arial" w:hAnsi="Arial" w:cs="Arial"/>
                <w:b/>
              </w:rPr>
              <w:t>ProQuest</w:t>
            </w:r>
            <w:proofErr w:type="spellEnd"/>
            <w:r w:rsidRPr="009D729A">
              <w:rPr>
                <w:rFonts w:ascii="Arial" w:hAnsi="Arial" w:cs="Arial"/>
                <w:b/>
              </w:rPr>
              <w:t xml:space="preserve"> </w:t>
            </w:r>
            <w:proofErr w:type="spellStart"/>
            <w:r w:rsidRPr="009D729A">
              <w:rPr>
                <w:rFonts w:ascii="Arial" w:hAnsi="Arial" w:cs="Arial"/>
                <w:b/>
              </w:rPr>
              <w:t>ebrary</w:t>
            </w:r>
            <w:proofErr w:type="spellEnd"/>
          </w:p>
        </w:tc>
        <w:tc>
          <w:tcPr>
            <w:tcW w:w="3199" w:type="pct"/>
          </w:tcPr>
          <w:p w:rsidR="009D729A" w:rsidRPr="009D729A" w:rsidRDefault="009D729A" w:rsidP="009D729A">
            <w:pPr>
              <w:shd w:val="clear" w:color="auto" w:fill="F8F8F8"/>
              <w:spacing w:line="210" w:lineRule="atLeast"/>
              <w:rPr>
                <w:rFonts w:ascii="Arial" w:eastAsia="Times New Roman" w:hAnsi="Arial" w:cs="Arial"/>
                <w:sz w:val="20"/>
                <w:szCs w:val="20"/>
                <w:lang w:eastAsia="es-CO"/>
              </w:rPr>
            </w:pPr>
            <w:r w:rsidRPr="009D729A">
              <w:rPr>
                <w:rFonts w:ascii="Arial" w:hAnsi="Arial" w:cs="Arial"/>
                <w:b/>
                <w:color w:val="000000" w:themeColor="text1"/>
              </w:rPr>
              <w:t>FINANZAS:</w:t>
            </w:r>
            <w:r w:rsidRPr="009D729A">
              <w:rPr>
                <w:rFonts w:ascii="Arial" w:hAnsi="Arial" w:cs="Arial"/>
                <w:color w:val="000000" w:themeColor="text1"/>
              </w:rPr>
              <w:br/>
            </w:r>
            <w:r w:rsidRPr="009D729A">
              <w:rPr>
                <w:rFonts w:ascii="Arial" w:hAnsi="Arial" w:cs="Arial"/>
                <w:sz w:val="20"/>
                <w:szCs w:val="20"/>
              </w:rPr>
              <w:t xml:space="preserve">Autor: </w:t>
            </w:r>
            <w:r w:rsidRPr="009D729A">
              <w:rPr>
                <w:rFonts w:ascii="Arial" w:eastAsia="Times New Roman" w:hAnsi="Arial" w:cs="Arial"/>
                <w:sz w:val="20"/>
                <w:szCs w:val="20"/>
                <w:lang w:eastAsia="es-CO"/>
              </w:rPr>
              <w:t>Morales Castro, Arturo</w:t>
            </w:r>
          </w:p>
          <w:p w:rsidR="009D729A" w:rsidRPr="009D729A" w:rsidRDefault="009D729A" w:rsidP="009D729A">
            <w:pPr>
              <w:shd w:val="clear" w:color="auto" w:fill="F8F8F8"/>
              <w:spacing w:after="150" w:line="210" w:lineRule="atLeast"/>
              <w:rPr>
                <w:rFonts w:ascii="Arial" w:eastAsia="Times New Roman" w:hAnsi="Arial" w:cs="Arial"/>
                <w:caps/>
                <w:sz w:val="20"/>
                <w:szCs w:val="20"/>
                <w:lang w:eastAsia="es-CO"/>
              </w:rPr>
            </w:pPr>
            <w:r w:rsidRPr="009D729A">
              <w:rPr>
                <w:rFonts w:ascii="Arial" w:eastAsia="Times New Roman" w:hAnsi="Arial" w:cs="Arial"/>
                <w:caps/>
                <w:sz w:val="20"/>
                <w:szCs w:val="20"/>
                <w:lang w:eastAsia="es-CO"/>
              </w:rPr>
              <w:t>EDITORIAL</w:t>
            </w:r>
          </w:p>
          <w:p w:rsidR="009D729A" w:rsidRPr="009D729A" w:rsidRDefault="009D729A" w:rsidP="009D729A">
            <w:pPr>
              <w:shd w:val="clear" w:color="auto" w:fill="F8F8F8"/>
              <w:spacing w:after="150" w:line="210" w:lineRule="atLeast"/>
              <w:rPr>
                <w:rFonts w:ascii="Arial" w:eastAsia="Times New Roman" w:hAnsi="Arial" w:cs="Arial"/>
                <w:sz w:val="20"/>
                <w:szCs w:val="20"/>
                <w:lang w:eastAsia="es-CO"/>
              </w:rPr>
            </w:pPr>
            <w:r w:rsidRPr="009D729A">
              <w:rPr>
                <w:rFonts w:ascii="Arial" w:eastAsia="Times New Roman" w:hAnsi="Arial" w:cs="Arial"/>
                <w:sz w:val="20"/>
                <w:szCs w:val="20"/>
                <w:lang w:eastAsia="es-CO"/>
              </w:rPr>
              <w:t>Larousse - Grupo Editorial Patria</w:t>
            </w:r>
          </w:p>
          <w:p w:rsidR="009D729A" w:rsidRPr="009D729A" w:rsidRDefault="009D729A" w:rsidP="009D729A">
            <w:pPr>
              <w:shd w:val="clear" w:color="auto" w:fill="F8F8F8"/>
              <w:spacing w:after="150" w:line="210" w:lineRule="atLeast"/>
              <w:rPr>
                <w:rFonts w:ascii="Arial" w:eastAsia="Times New Roman" w:hAnsi="Arial" w:cs="Arial"/>
                <w:caps/>
                <w:sz w:val="20"/>
                <w:szCs w:val="20"/>
                <w:lang w:eastAsia="es-CO"/>
              </w:rPr>
            </w:pPr>
            <w:r w:rsidRPr="009D729A">
              <w:rPr>
                <w:rFonts w:ascii="Arial" w:eastAsia="Times New Roman" w:hAnsi="Arial" w:cs="Arial"/>
                <w:caps/>
                <w:sz w:val="20"/>
                <w:szCs w:val="20"/>
                <w:lang w:eastAsia="es-CO"/>
              </w:rPr>
              <w:t>FECHA DE PUBLICACIÓN</w:t>
            </w:r>
            <w:r>
              <w:rPr>
                <w:rFonts w:ascii="Arial" w:eastAsia="Times New Roman" w:hAnsi="Arial" w:cs="Arial"/>
                <w:caps/>
                <w:sz w:val="20"/>
                <w:szCs w:val="20"/>
                <w:lang w:eastAsia="es-CO"/>
              </w:rPr>
              <w:t>: 2014</w:t>
            </w:r>
          </w:p>
          <w:p w:rsidR="009D729A" w:rsidRPr="009D729A" w:rsidRDefault="009D729A" w:rsidP="009D729A">
            <w:pPr>
              <w:shd w:val="clear" w:color="auto" w:fill="F8F8F8"/>
              <w:spacing w:after="150" w:line="210" w:lineRule="atLeast"/>
              <w:rPr>
                <w:rFonts w:ascii="Arial" w:eastAsia="Times New Roman" w:hAnsi="Arial" w:cs="Arial"/>
                <w:caps/>
                <w:sz w:val="20"/>
                <w:szCs w:val="20"/>
                <w:lang w:eastAsia="es-CO"/>
              </w:rPr>
            </w:pPr>
            <w:r w:rsidRPr="009D729A">
              <w:rPr>
                <w:rFonts w:ascii="Arial" w:eastAsia="Times New Roman" w:hAnsi="Arial" w:cs="Arial"/>
                <w:caps/>
                <w:sz w:val="20"/>
                <w:szCs w:val="20"/>
                <w:lang w:eastAsia="es-CO"/>
              </w:rPr>
              <w:t>IDIOMA</w:t>
            </w:r>
            <w:r>
              <w:rPr>
                <w:rFonts w:ascii="Arial" w:eastAsia="Times New Roman" w:hAnsi="Arial" w:cs="Arial"/>
                <w:caps/>
                <w:sz w:val="20"/>
                <w:szCs w:val="20"/>
                <w:lang w:eastAsia="es-CO"/>
              </w:rPr>
              <w:t>: spanish</w:t>
            </w:r>
          </w:p>
          <w:p w:rsidR="00914C8B" w:rsidRPr="009D729A" w:rsidRDefault="009D729A" w:rsidP="009D729A">
            <w:pPr>
              <w:shd w:val="clear" w:color="auto" w:fill="F8F8F8"/>
              <w:spacing w:after="150" w:line="210" w:lineRule="atLeast"/>
              <w:rPr>
                <w:rFonts w:ascii="Arial" w:eastAsia="Times New Roman" w:hAnsi="Arial" w:cs="Arial"/>
                <w:caps/>
                <w:lang w:eastAsia="es-CO"/>
              </w:rPr>
            </w:pPr>
            <w:r w:rsidRPr="009D729A">
              <w:rPr>
                <w:rFonts w:ascii="Arial" w:eastAsia="Times New Roman" w:hAnsi="Arial" w:cs="Arial"/>
                <w:caps/>
                <w:lang w:eastAsia="es-CO"/>
              </w:rPr>
              <w:t>PÁGINAS</w:t>
            </w:r>
            <w:r>
              <w:rPr>
                <w:rFonts w:ascii="Arial" w:eastAsia="Times New Roman" w:hAnsi="Arial" w:cs="Arial"/>
                <w:caps/>
                <w:lang w:eastAsia="es-CO"/>
              </w:rPr>
              <w:t>: 329</w:t>
            </w:r>
          </w:p>
          <w:p w:rsidR="00982174" w:rsidRPr="009D729A" w:rsidRDefault="00982174" w:rsidP="001E058B">
            <w:pPr>
              <w:pStyle w:val="Sinespaciado"/>
              <w:rPr>
                <w:rFonts w:ascii="Arial" w:hAnsi="Arial" w:cs="Arial"/>
              </w:rPr>
            </w:pPr>
          </w:p>
        </w:tc>
      </w:tr>
      <w:tr w:rsidR="00170002" w:rsidRPr="009D729A" w:rsidTr="00170002">
        <w:trPr>
          <w:jc w:val="center"/>
        </w:trPr>
        <w:tc>
          <w:tcPr>
            <w:tcW w:w="1801" w:type="pct"/>
          </w:tcPr>
          <w:p w:rsidR="00170002" w:rsidRPr="009D729A" w:rsidRDefault="009D729A" w:rsidP="001E058B">
            <w:pPr>
              <w:pStyle w:val="Sinespaciado"/>
              <w:jc w:val="center"/>
              <w:rPr>
                <w:rFonts w:ascii="Arial" w:hAnsi="Arial" w:cs="Arial"/>
                <w:b/>
              </w:rPr>
            </w:pPr>
            <w:r>
              <w:rPr>
                <w:rFonts w:ascii="Arial" w:hAnsi="Arial" w:cs="Arial"/>
                <w:b/>
              </w:rPr>
              <w:t>REDALYC.ORG</w:t>
            </w:r>
          </w:p>
        </w:tc>
        <w:tc>
          <w:tcPr>
            <w:tcW w:w="3199" w:type="pct"/>
          </w:tcPr>
          <w:p w:rsidR="009D729A" w:rsidRPr="009D729A" w:rsidRDefault="009D729A" w:rsidP="001E058B">
            <w:pPr>
              <w:pStyle w:val="Sinespaciado"/>
              <w:rPr>
                <w:b/>
              </w:rPr>
            </w:pPr>
            <w:r w:rsidRPr="009D729A">
              <w:rPr>
                <w:b/>
              </w:rPr>
              <w:t>LAS FINANZAS PERSONALES:</w:t>
            </w:r>
          </w:p>
          <w:p w:rsidR="00170002" w:rsidRPr="009D729A" w:rsidRDefault="009D729A" w:rsidP="001E058B">
            <w:pPr>
              <w:pStyle w:val="Sinespaciado"/>
              <w:rPr>
                <w:rFonts w:ascii="Arial" w:hAnsi="Arial" w:cs="Arial"/>
              </w:rPr>
            </w:pPr>
            <w:r>
              <w:t xml:space="preserve">Olmedo Figueroa Delgado, Luis Las finanzas personales Revista Escuela de Administración de Negocios, núm. 65, enero-abril, 2009, pp. 123-144 Universidad EAN </w:t>
            </w:r>
            <w:r w:rsidR="002D6613">
              <w:t>Bogotá</w:t>
            </w:r>
            <w:r>
              <w:t>, Colombia</w:t>
            </w:r>
          </w:p>
        </w:tc>
      </w:tr>
      <w:tr w:rsidR="00170002" w:rsidRPr="009D729A" w:rsidTr="00170002">
        <w:trPr>
          <w:jc w:val="center"/>
        </w:trPr>
        <w:tc>
          <w:tcPr>
            <w:tcW w:w="1801" w:type="pct"/>
          </w:tcPr>
          <w:p w:rsidR="00170002" w:rsidRPr="009D729A" w:rsidRDefault="002D6613" w:rsidP="001E058B">
            <w:pPr>
              <w:pStyle w:val="Sinespaciado"/>
              <w:jc w:val="center"/>
              <w:rPr>
                <w:rFonts w:ascii="Arial" w:hAnsi="Arial" w:cs="Arial"/>
                <w:b/>
              </w:rPr>
            </w:pPr>
            <w:r>
              <w:rPr>
                <w:rFonts w:ascii="Arial" w:hAnsi="Arial" w:cs="Arial"/>
                <w:b/>
              </w:rPr>
              <w:t>REDALYC.ORG</w:t>
            </w:r>
          </w:p>
        </w:tc>
        <w:tc>
          <w:tcPr>
            <w:tcW w:w="3199" w:type="pct"/>
          </w:tcPr>
          <w:p w:rsidR="00170002" w:rsidRDefault="002D6613" w:rsidP="001E058B">
            <w:pPr>
              <w:pStyle w:val="Sinespaciado"/>
              <w:rPr>
                <w:b/>
              </w:rPr>
            </w:pPr>
            <w:r w:rsidRPr="002D6613">
              <w:rPr>
                <w:b/>
              </w:rPr>
              <w:t>CÓMO REDUCIR LA INCERTIDUMBRE EN LAS FINANZAS</w:t>
            </w:r>
            <w:r>
              <w:rPr>
                <w:b/>
              </w:rPr>
              <w:t>:</w:t>
            </w:r>
          </w:p>
          <w:p w:rsidR="002D6613" w:rsidRPr="002D6613" w:rsidRDefault="002D6613" w:rsidP="001E058B">
            <w:pPr>
              <w:pStyle w:val="Sinespaciado"/>
              <w:rPr>
                <w:rFonts w:ascii="Arial" w:hAnsi="Arial" w:cs="Arial"/>
              </w:rPr>
            </w:pPr>
            <w:r w:rsidRPr="002D6613">
              <w:t>Luis Olmedo Figueroa Delgado, Revista Escuela de Administración de Negocios, 2009, (65)</w:t>
            </w:r>
          </w:p>
        </w:tc>
      </w:tr>
      <w:tr w:rsidR="00170002" w:rsidRPr="00792D90" w:rsidTr="00170002">
        <w:trPr>
          <w:jc w:val="center"/>
        </w:trPr>
        <w:tc>
          <w:tcPr>
            <w:tcW w:w="1801" w:type="pct"/>
          </w:tcPr>
          <w:p w:rsidR="00170002" w:rsidRPr="009D729A" w:rsidRDefault="00792D90" w:rsidP="001E058B">
            <w:pPr>
              <w:pStyle w:val="Sinespaciado"/>
              <w:jc w:val="center"/>
              <w:rPr>
                <w:rFonts w:ascii="Arial" w:hAnsi="Arial" w:cs="Arial"/>
                <w:b/>
              </w:rPr>
            </w:pPr>
            <w:proofErr w:type="spellStart"/>
            <w:r>
              <w:rPr>
                <w:rFonts w:ascii="Arial" w:hAnsi="Arial" w:cs="Arial"/>
                <w:b/>
              </w:rPr>
              <w:t>Engineering</w:t>
            </w:r>
            <w:proofErr w:type="spellEnd"/>
            <w:r>
              <w:rPr>
                <w:rFonts w:ascii="Arial" w:hAnsi="Arial" w:cs="Arial"/>
                <w:b/>
              </w:rPr>
              <w:t xml:space="preserve">  </w:t>
            </w:r>
            <w:proofErr w:type="spellStart"/>
            <w:r>
              <w:rPr>
                <w:rFonts w:ascii="Arial" w:hAnsi="Arial" w:cs="Arial"/>
                <w:b/>
              </w:rPr>
              <w:t>Village</w:t>
            </w:r>
            <w:proofErr w:type="spellEnd"/>
            <w:r>
              <w:rPr>
                <w:rFonts w:ascii="Arial" w:hAnsi="Arial" w:cs="Arial"/>
                <w:noProof/>
                <w:color w:val="0156AA"/>
                <w:sz w:val="18"/>
                <w:szCs w:val="18"/>
                <w:bdr w:val="none" w:sz="0" w:space="0" w:color="auto" w:frame="1"/>
                <w:lang w:val="es-ES" w:eastAsia="es-ES"/>
              </w:rPr>
              <mc:AlternateContent>
                <mc:Choice Requires="wps">
                  <w:drawing>
                    <wp:inline distT="0" distB="0" distL="0" distR="0">
                      <wp:extent cx="304800" cy="304800"/>
                      <wp:effectExtent l="0" t="0" r="0" b="0"/>
                      <wp:docPr id="2" name="Rectángulo 2" descr="Engineering Village - La plataforma de descubrimiento de la información de la opción para la comunidad de ingeniería">
                        <a:hlinkClick xmlns:a="http://schemas.openxmlformats.org/drawingml/2006/main" r:id="rId13" tooltip="&quot;Engineering Village - La plataforma de descubrimiento de la información de la opción para la comunidad de ingenierí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F12823E" id="Rectángulo 2" o:spid="_x0000_s1026" alt="Engineering Village - La plataforma de descubrimiento de la información de la opción para la comunidad de ingeniería" href="http://188.165.118.17:2076/home.url" title="&quot;Engineering Village - La plataforma de descubrimiento de la información de la opción para la comunidad de ingenierí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" o:button="t" filled="f" stroked="f">
                      <v:fill o:detectmouseclick="t"/>
                      <o:lock v:ext="edit" aspectratio="t"/>
                      <w10:anchorlock/>
                    </v:rect>
                  </w:pict>
                </mc:Fallback>
              </mc:AlternateContent>
            </w:r>
          </w:p>
        </w:tc>
        <w:tc>
          <w:tcPr>
            <w:tcW w:w="3199" w:type="pct"/>
          </w:tcPr>
          <w:p w:rsidR="00170002" w:rsidRDefault="00792D90" w:rsidP="001E058B">
            <w:pPr>
              <w:pStyle w:val="Sinespaciado"/>
              <w:rPr>
                <w:rFonts w:ascii="Arial" w:hAnsi="Arial" w:cs="Arial"/>
                <w:b/>
              </w:rPr>
            </w:pPr>
            <w:r w:rsidRPr="00792D90">
              <w:rPr>
                <w:rFonts w:ascii="Arial" w:hAnsi="Arial" w:cs="Arial"/>
                <w:b/>
              </w:rPr>
              <w:t>ECONOMIA E FINANZA</w:t>
            </w:r>
            <w:r>
              <w:rPr>
                <w:rFonts w:ascii="Arial" w:hAnsi="Arial" w:cs="Arial"/>
                <w:b/>
              </w:rPr>
              <w:t>:</w:t>
            </w:r>
          </w:p>
          <w:p w:rsidR="00792D90" w:rsidRPr="00792D90" w:rsidRDefault="00792D90" w:rsidP="00792D90">
            <w:pPr>
              <w:spacing w:line="210" w:lineRule="atLeast"/>
              <w:rPr>
                <w:rFonts w:ascii="Arial" w:hAnsi="Arial" w:cs="Arial"/>
                <w:color w:val="000000"/>
                <w:sz w:val="20"/>
                <w:szCs w:val="20"/>
              </w:rPr>
            </w:pPr>
            <w:r w:rsidRPr="00792D90">
              <w:rPr>
                <w:rFonts w:ascii="Arial" w:hAnsi="Arial" w:cs="Arial"/>
                <w:bCs/>
                <w:color w:val="000000"/>
                <w:sz w:val="20"/>
                <w:szCs w:val="20"/>
              </w:rPr>
              <w:t>Fuente:</w:t>
            </w:r>
            <w:r w:rsidRPr="00792D90">
              <w:rPr>
                <w:rStyle w:val="apple-converted-space"/>
                <w:rFonts w:ascii="Arial" w:hAnsi="Arial" w:cs="Arial"/>
                <w:bCs/>
                <w:color w:val="000000"/>
                <w:sz w:val="20"/>
                <w:szCs w:val="20"/>
              </w:rPr>
              <w:t> </w:t>
            </w:r>
            <w:r w:rsidRPr="00792D90">
              <w:rPr>
                <w:rFonts w:ascii="Arial" w:hAnsi="Arial" w:cs="Arial"/>
                <w:i/>
                <w:iCs/>
                <w:color w:val="000000"/>
                <w:sz w:val="20"/>
                <w:szCs w:val="20"/>
              </w:rPr>
              <w:t>Elettrificazione</w:t>
            </w:r>
            <w:r w:rsidRPr="00792D90">
              <w:rPr>
                <w:rStyle w:val="apple-converted-space"/>
                <w:rFonts w:ascii="Arial" w:hAnsi="Arial" w:cs="Arial"/>
                <w:i/>
                <w:iCs/>
                <w:color w:val="000000"/>
                <w:sz w:val="20"/>
                <w:szCs w:val="20"/>
              </w:rPr>
              <w:t> </w:t>
            </w:r>
            <w:r w:rsidRPr="00792D90">
              <w:rPr>
                <w:rFonts w:ascii="Arial" w:hAnsi="Arial" w:cs="Arial"/>
                <w:color w:val="000000"/>
                <w:sz w:val="20"/>
                <w:szCs w:val="20"/>
              </w:rPr>
              <w:t>(Milán),</w:t>
            </w:r>
            <w:r w:rsidRPr="00792D90">
              <w:rPr>
                <w:rStyle w:val="apple-converted-space"/>
                <w:rFonts w:ascii="Arial" w:hAnsi="Arial" w:cs="Arial"/>
                <w:color w:val="000000"/>
                <w:sz w:val="20"/>
                <w:szCs w:val="20"/>
              </w:rPr>
              <w:t> </w:t>
            </w:r>
            <w:r w:rsidRPr="00792D90">
              <w:rPr>
                <w:rFonts w:ascii="Arial" w:hAnsi="Arial" w:cs="Arial"/>
                <w:color w:val="000000"/>
                <w:sz w:val="20"/>
                <w:szCs w:val="20"/>
              </w:rPr>
              <w:t>n 11, p 95, noviembre 1992;  </w:t>
            </w:r>
            <w:r w:rsidRPr="00792D90">
              <w:rPr>
                <w:rStyle w:val="apple-converted-space"/>
                <w:rFonts w:ascii="Arial" w:hAnsi="Arial" w:cs="Arial"/>
                <w:color w:val="000000"/>
                <w:sz w:val="20"/>
                <w:szCs w:val="20"/>
              </w:rPr>
              <w:t> </w:t>
            </w:r>
            <w:r w:rsidRPr="00792D90">
              <w:rPr>
                <w:rFonts w:ascii="Arial" w:hAnsi="Arial" w:cs="Arial"/>
                <w:bCs/>
                <w:color w:val="000000"/>
                <w:sz w:val="20"/>
                <w:szCs w:val="20"/>
              </w:rPr>
              <w:t>ISSN:</w:t>
            </w:r>
            <w:r w:rsidRPr="00792D90">
              <w:rPr>
                <w:rStyle w:val="apple-converted-space"/>
                <w:rFonts w:ascii="Arial" w:hAnsi="Arial" w:cs="Arial"/>
                <w:color w:val="000000"/>
                <w:sz w:val="20"/>
                <w:szCs w:val="20"/>
              </w:rPr>
              <w:t> </w:t>
            </w:r>
            <w:r w:rsidRPr="00792D90">
              <w:rPr>
                <w:rFonts w:ascii="Arial" w:hAnsi="Arial" w:cs="Arial"/>
                <w:color w:val="000000"/>
                <w:sz w:val="20"/>
                <w:szCs w:val="20"/>
              </w:rPr>
              <w:t>00136093</w:t>
            </w:r>
          </w:p>
          <w:p w:rsidR="005101D8" w:rsidRPr="00792D90" w:rsidRDefault="00792D90" w:rsidP="005101D8">
            <w:pPr>
              <w:pStyle w:val="Ttulo3"/>
              <w:spacing w:before="0" w:line="210" w:lineRule="atLeast"/>
              <w:outlineLvl w:val="2"/>
              <w:rPr>
                <w:rFonts w:ascii="Arial" w:hAnsi="Arial" w:cs="Arial"/>
                <w:color w:val="000000"/>
                <w:sz w:val="20"/>
                <w:szCs w:val="20"/>
              </w:rPr>
            </w:pPr>
            <w:r w:rsidRPr="00792D90">
              <w:rPr>
                <w:rFonts w:ascii="Arial" w:hAnsi="Arial" w:cs="Arial"/>
                <w:color w:val="000000"/>
                <w:sz w:val="20"/>
                <w:szCs w:val="20"/>
              </w:rPr>
              <w:t>Base de datos:</w:t>
            </w:r>
            <w:r w:rsidRPr="00792D90">
              <w:rPr>
                <w:rStyle w:val="apple-converted-space"/>
                <w:rFonts w:ascii="Arial" w:hAnsi="Arial" w:cs="Arial"/>
                <w:color w:val="000000"/>
                <w:sz w:val="20"/>
                <w:szCs w:val="20"/>
              </w:rPr>
              <w:t> </w:t>
            </w:r>
            <w:r w:rsidR="005101D8">
              <w:rPr>
                <w:rStyle w:val="apple-converted-space"/>
                <w:rFonts w:ascii="Arial" w:hAnsi="Arial" w:cs="Arial"/>
                <w:color w:val="000000"/>
                <w:sz w:val="20"/>
                <w:szCs w:val="20"/>
              </w:rPr>
              <w:t>Compendex</w:t>
            </w:r>
          </w:p>
          <w:p w:rsidR="00792D90" w:rsidRPr="00792D90" w:rsidRDefault="00792D90" w:rsidP="001E058B">
            <w:pPr>
              <w:pStyle w:val="Sinespaciado"/>
              <w:rPr>
                <w:rFonts w:ascii="Arial" w:hAnsi="Arial" w:cs="Arial"/>
                <w:b/>
              </w:rPr>
            </w:pPr>
          </w:p>
        </w:tc>
      </w:tr>
    </w:tbl>
    <w:p w:rsidR="00896D24" w:rsidRPr="009D729A" w:rsidRDefault="00896D24" w:rsidP="001E058B">
      <w:pPr>
        <w:spacing w:after="0" w:line="240" w:lineRule="auto"/>
        <w:rPr>
          <w:rFonts w:ascii="Arial" w:hAnsi="Arial" w:cs="Arial"/>
          <w:b/>
        </w:rPr>
      </w:pPr>
    </w:p>
    <w:p w:rsidR="00247EDD" w:rsidRPr="009D729A" w:rsidRDefault="00982174" w:rsidP="001E058B">
      <w:pPr>
        <w:pStyle w:val="Prrafodelista"/>
        <w:numPr>
          <w:ilvl w:val="0"/>
          <w:numId w:val="2"/>
        </w:numPr>
        <w:spacing w:after="0" w:line="240" w:lineRule="auto"/>
        <w:rPr>
          <w:rFonts w:ascii="Arial" w:hAnsi="Arial" w:cs="Arial"/>
          <w:b/>
        </w:rPr>
      </w:pPr>
      <w:r w:rsidRPr="009D729A">
        <w:rPr>
          <w:rFonts w:ascii="Arial" w:hAnsi="Arial" w:cs="Arial"/>
          <w:b/>
        </w:rPr>
        <w:t>ANALIZAR LOS DATOS</w:t>
      </w:r>
    </w:p>
    <w:p w:rsidR="00982174" w:rsidRDefault="00982174" w:rsidP="001E058B">
      <w:pPr>
        <w:pStyle w:val="Prrafodelista"/>
        <w:shd w:val="clear" w:color="auto" w:fill="FFFFFF"/>
        <w:spacing w:after="0" w:line="240" w:lineRule="auto"/>
        <w:jc w:val="both"/>
        <w:outlineLvl w:val="1"/>
        <w:rPr>
          <w:rFonts w:ascii="Arial" w:hAnsi="Arial" w:cs="Arial"/>
        </w:rPr>
      </w:pPr>
      <w:r w:rsidRPr="009D729A">
        <w:rPr>
          <w:rFonts w:ascii="Arial" w:hAnsi="Arial" w:cs="Arial"/>
        </w:rPr>
        <w:t xml:space="preserve">Realizar un informe de lectura, mínimo de 15 líneas en donde  analice la información de los datos </w:t>
      </w:r>
      <w:r w:rsidR="00A325CF" w:rsidRPr="009D729A">
        <w:rPr>
          <w:rFonts w:ascii="Arial" w:hAnsi="Arial" w:cs="Arial"/>
        </w:rPr>
        <w:t>recolectados, este informe debe realizarse con las palabras de cada uno.</w:t>
      </w:r>
    </w:p>
    <w:p w:rsidR="00B96389" w:rsidRDefault="00B96389" w:rsidP="001E058B">
      <w:pPr>
        <w:pStyle w:val="Prrafodelista"/>
        <w:shd w:val="clear" w:color="auto" w:fill="FFFFFF"/>
        <w:spacing w:after="0" w:line="240" w:lineRule="auto"/>
        <w:jc w:val="both"/>
        <w:outlineLvl w:val="1"/>
        <w:rPr>
          <w:rFonts w:ascii="Arial" w:hAnsi="Arial" w:cs="Arial"/>
        </w:rPr>
      </w:pPr>
    </w:p>
    <w:p w:rsidR="00B96389" w:rsidRPr="00B96389" w:rsidRDefault="00B96389" w:rsidP="00B96389">
      <w:pPr>
        <w:rPr>
          <w:rFonts w:ascii="Arial" w:hAnsi="Arial" w:cs="Arial"/>
        </w:rPr>
      </w:pPr>
      <w:r w:rsidRPr="00B96389">
        <w:rPr>
          <w:rFonts w:ascii="Arial" w:hAnsi="Arial" w:cs="Arial"/>
        </w:rPr>
        <w:t xml:space="preserve">Estos libros nos enseñan y nos guían a administrar de una manera sencilla, asertiva nuestras finanzas y </w:t>
      </w:r>
      <w:r w:rsidR="00DC405C">
        <w:rPr>
          <w:rFonts w:ascii="Arial" w:hAnsi="Arial" w:cs="Arial"/>
        </w:rPr>
        <w:t xml:space="preserve">la </w:t>
      </w:r>
      <w:r w:rsidRPr="00B96389">
        <w:rPr>
          <w:rFonts w:ascii="Arial" w:hAnsi="Arial" w:cs="Arial"/>
        </w:rPr>
        <w:t>de las empresas, a la hora de tomar decisiones, en inversiones y financiamiento.</w:t>
      </w:r>
      <w:r w:rsidRPr="00B96389">
        <w:rPr>
          <w:rFonts w:ascii="Arial" w:hAnsi="Arial" w:cs="Arial"/>
        </w:rPr>
        <w:br/>
        <w:t xml:space="preserve">El buen éxito consiste en llevar una buena planeación, que nos lleva a ser seres emprendedores  dotados con valores esenciales como la motivación, innovación, la capacidad de sobrepasar  dificultades y poder exponemos en el ámbito laboral como personas dinámicas y creativas. Cabe aclarar que las finanzas no solo son un tema laboral, también abarca la vida personal, se es necesario ser un buen administrador para llegar a una edad donde el dinero no sea una preocupación sino que gracias a un habito de ahorro y  un buen manejo de las finanzas podamos gozar de tranquilidad y disfrutar los frutos de años de buenas inversiones. Teniendo en cuenta lo anterior también se es importante tener en cuenta que el declive de las finanzas se da no solo por  valores externos (caída del dólar, baja demanda, robos o catástrofes)  sino que también se dé  por una mal administración e los recursos. En conclusión, las finanzas personales y laborales son un tema de cuidado, de estudiar, de estar pendiente y de tener en cuenta todo tipo de circunstancias que nos puedan afectar como individuo y a la sociedad. </w:t>
      </w:r>
    </w:p>
    <w:p w:rsidR="00B96389" w:rsidRPr="009D729A" w:rsidRDefault="00B96389" w:rsidP="001E058B">
      <w:pPr>
        <w:pStyle w:val="Prrafodelista"/>
        <w:shd w:val="clear" w:color="auto" w:fill="FFFFFF"/>
        <w:spacing w:after="0" w:line="240" w:lineRule="auto"/>
        <w:jc w:val="both"/>
        <w:outlineLvl w:val="1"/>
        <w:rPr>
          <w:rFonts w:ascii="Arial" w:hAnsi="Arial" w:cs="Arial"/>
        </w:rPr>
      </w:pPr>
    </w:p>
    <w:p w:rsidR="00A325CF" w:rsidRPr="009D729A" w:rsidRDefault="00896D24" w:rsidP="001E058B">
      <w:pPr>
        <w:shd w:val="clear" w:color="auto" w:fill="FFFFFF"/>
        <w:spacing w:after="0" w:line="240" w:lineRule="auto"/>
        <w:jc w:val="both"/>
        <w:outlineLvl w:val="1"/>
        <w:rPr>
          <w:rFonts w:ascii="Arial" w:hAnsi="Arial" w:cs="Arial"/>
        </w:rPr>
      </w:pPr>
      <w:r w:rsidRPr="009D729A">
        <w:rPr>
          <w:rFonts w:ascii="Arial" w:hAnsi="Arial" w:cs="Arial"/>
        </w:rPr>
        <w:t xml:space="preserve">   </w:t>
      </w:r>
    </w:p>
    <w:p w:rsidR="00A325CF" w:rsidRPr="009D729A" w:rsidRDefault="00A325CF" w:rsidP="001E058B">
      <w:pPr>
        <w:pStyle w:val="Prrafodelista"/>
        <w:numPr>
          <w:ilvl w:val="0"/>
          <w:numId w:val="2"/>
        </w:numPr>
        <w:shd w:val="clear" w:color="auto" w:fill="FFFFFF"/>
        <w:spacing w:after="0" w:line="240" w:lineRule="auto"/>
        <w:jc w:val="both"/>
        <w:outlineLvl w:val="1"/>
        <w:rPr>
          <w:rFonts w:ascii="Arial" w:hAnsi="Arial" w:cs="Arial"/>
          <w:b/>
        </w:rPr>
      </w:pPr>
      <w:r w:rsidRPr="009D729A">
        <w:rPr>
          <w:rFonts w:ascii="Arial" w:hAnsi="Arial" w:cs="Arial"/>
          <w:b/>
        </w:rPr>
        <w:t>COMPARAR BUSCADORES</w:t>
      </w:r>
    </w:p>
    <w:p w:rsidR="00A325CF" w:rsidRPr="009D729A" w:rsidRDefault="00A325CF" w:rsidP="001E058B">
      <w:pPr>
        <w:pStyle w:val="Prrafodelista"/>
        <w:spacing w:after="0" w:line="240" w:lineRule="auto"/>
        <w:jc w:val="both"/>
        <w:rPr>
          <w:rFonts w:ascii="Arial" w:hAnsi="Arial" w:cs="Arial"/>
        </w:rPr>
      </w:pPr>
      <w:r w:rsidRPr="009D729A">
        <w:rPr>
          <w:rFonts w:ascii="Arial" w:hAnsi="Arial" w:cs="Arial"/>
        </w:rPr>
        <w:t>Realiza la búsqueda del tema seleccionado</w:t>
      </w:r>
      <w:r w:rsidRPr="009D729A">
        <w:rPr>
          <w:rFonts w:ascii="Arial" w:hAnsi="Arial" w:cs="Arial"/>
          <w:b/>
        </w:rPr>
        <w:t xml:space="preserve"> </w:t>
      </w:r>
      <w:r w:rsidRPr="009D729A">
        <w:rPr>
          <w:rFonts w:ascii="Arial" w:hAnsi="Arial" w:cs="Arial"/>
        </w:rPr>
        <w:t xml:space="preserve">en estos tres buscadores </w:t>
      </w:r>
      <w:r w:rsidRPr="009D729A">
        <w:rPr>
          <w:rFonts w:ascii="Arial" w:hAnsi="Arial" w:cs="Arial"/>
          <w:b/>
        </w:rPr>
        <w:t xml:space="preserve">(Google, </w:t>
      </w:r>
      <w:r w:rsidR="00B05CE1" w:rsidRPr="009D729A">
        <w:rPr>
          <w:rFonts w:ascii="Arial" w:hAnsi="Arial" w:cs="Arial"/>
          <w:b/>
        </w:rPr>
        <w:t>AltaVista</w:t>
      </w:r>
      <w:r w:rsidR="00C7530D" w:rsidRPr="009D729A">
        <w:rPr>
          <w:rFonts w:ascii="Arial" w:hAnsi="Arial" w:cs="Arial"/>
          <w:b/>
        </w:rPr>
        <w:t>,</w:t>
      </w:r>
      <w:r w:rsidR="00170002" w:rsidRPr="009D729A">
        <w:rPr>
          <w:rFonts w:ascii="Arial" w:hAnsi="Arial" w:cs="Arial"/>
          <w:b/>
        </w:rPr>
        <w:t xml:space="preserve"> Ya</w:t>
      </w:r>
      <w:r w:rsidR="00C7530D" w:rsidRPr="009D729A">
        <w:rPr>
          <w:rFonts w:ascii="Arial" w:hAnsi="Arial" w:cs="Arial"/>
          <w:b/>
        </w:rPr>
        <w:t>h</w:t>
      </w:r>
      <w:r w:rsidR="00170002" w:rsidRPr="009D729A">
        <w:rPr>
          <w:rFonts w:ascii="Arial" w:hAnsi="Arial" w:cs="Arial"/>
          <w:b/>
        </w:rPr>
        <w:t>oo…</w:t>
      </w:r>
      <w:r w:rsidRPr="009D729A">
        <w:rPr>
          <w:rFonts w:ascii="Arial" w:hAnsi="Arial" w:cs="Arial"/>
          <w:b/>
        </w:rPr>
        <w:t>)</w:t>
      </w:r>
      <w:r w:rsidRPr="009D729A">
        <w:rPr>
          <w:rFonts w:ascii="Arial" w:hAnsi="Arial" w:cs="Arial"/>
        </w:rPr>
        <w:t xml:space="preserve"> e inserta una tabla la cual debe tener el buscador y el link a la página en donde buscaron el tema</w:t>
      </w:r>
      <w:r w:rsidR="00756DCA" w:rsidRPr="009D729A">
        <w:rPr>
          <w:rFonts w:ascii="Arial" w:hAnsi="Arial" w:cs="Arial"/>
        </w:rPr>
        <w:t>.</w:t>
      </w:r>
    </w:p>
    <w:p w:rsidR="0087226C" w:rsidRPr="009D729A" w:rsidRDefault="0087226C" w:rsidP="001E058B">
      <w:pPr>
        <w:pStyle w:val="Prrafodelista"/>
        <w:spacing w:after="0" w:line="240" w:lineRule="auto"/>
        <w:jc w:val="both"/>
        <w:rPr>
          <w:rFonts w:ascii="Arial" w:hAnsi="Arial" w:cs="Arial"/>
        </w:rPr>
      </w:pPr>
    </w:p>
    <w:tbl>
      <w:tblPr>
        <w:tblStyle w:val="Tablaconcuadrcula"/>
        <w:tblW w:w="8736" w:type="dxa"/>
        <w:tblInd w:w="720" w:type="dxa"/>
        <w:tblLook w:val="04A0" w:firstRow="1" w:lastRow="0" w:firstColumn="1" w:lastColumn="0" w:noHBand="0" w:noVBand="1"/>
      </w:tblPr>
      <w:tblGrid>
        <w:gridCol w:w="1264"/>
        <w:gridCol w:w="8204"/>
      </w:tblGrid>
      <w:tr w:rsidR="00BC373A" w:rsidRPr="009D729A" w:rsidTr="00B96389">
        <w:trPr>
          <w:trHeight w:val="674"/>
        </w:trPr>
        <w:tc>
          <w:tcPr>
            <w:tcW w:w="4420" w:type="dxa"/>
          </w:tcPr>
          <w:p w:rsidR="00BC373A" w:rsidRPr="009D729A" w:rsidRDefault="00BC373A" w:rsidP="001E058B">
            <w:pPr>
              <w:pStyle w:val="Prrafodelista"/>
              <w:ind w:left="0"/>
              <w:jc w:val="center"/>
              <w:rPr>
                <w:rFonts w:ascii="Arial" w:hAnsi="Arial" w:cs="Arial"/>
                <w:b/>
              </w:rPr>
            </w:pPr>
            <w:r w:rsidRPr="009D729A">
              <w:rPr>
                <w:rFonts w:ascii="Arial" w:hAnsi="Arial" w:cs="Arial"/>
                <w:b/>
              </w:rPr>
              <w:t>Buscador.</w:t>
            </w:r>
          </w:p>
        </w:tc>
        <w:tc>
          <w:tcPr>
            <w:tcW w:w="4316" w:type="dxa"/>
          </w:tcPr>
          <w:p w:rsidR="00BC373A" w:rsidRPr="009D729A" w:rsidRDefault="00BC373A" w:rsidP="001E058B">
            <w:pPr>
              <w:pStyle w:val="Prrafodelista"/>
              <w:ind w:left="0"/>
              <w:jc w:val="center"/>
              <w:rPr>
                <w:rFonts w:ascii="Arial" w:hAnsi="Arial" w:cs="Arial"/>
                <w:b/>
              </w:rPr>
            </w:pPr>
            <w:r w:rsidRPr="009D729A">
              <w:rPr>
                <w:rFonts w:ascii="Arial" w:hAnsi="Arial" w:cs="Arial"/>
                <w:b/>
              </w:rPr>
              <w:t>Link.</w:t>
            </w:r>
          </w:p>
        </w:tc>
      </w:tr>
      <w:tr w:rsidR="00BC373A" w:rsidRPr="009D729A" w:rsidTr="00B96389">
        <w:trPr>
          <w:trHeight w:val="534"/>
        </w:trPr>
        <w:tc>
          <w:tcPr>
            <w:tcW w:w="4420" w:type="dxa"/>
          </w:tcPr>
          <w:p w:rsidR="00B96389" w:rsidRPr="009D729A" w:rsidRDefault="00B96389" w:rsidP="001E058B">
            <w:pPr>
              <w:pStyle w:val="Prrafodelista"/>
              <w:ind w:left="0"/>
              <w:jc w:val="both"/>
              <w:rPr>
                <w:rFonts w:ascii="Arial" w:hAnsi="Arial" w:cs="Arial"/>
                <w:b/>
              </w:rPr>
            </w:pPr>
            <w:r>
              <w:rPr>
                <w:rFonts w:ascii="Arial" w:hAnsi="Arial" w:cs="Arial"/>
                <w:b/>
              </w:rPr>
              <w:t>Google</w:t>
            </w:r>
          </w:p>
        </w:tc>
        <w:tc>
          <w:tcPr>
            <w:tcW w:w="4316" w:type="dxa"/>
          </w:tcPr>
          <w:p w:rsidR="00BC373A" w:rsidRDefault="005F54C8" w:rsidP="001E058B">
            <w:pPr>
              <w:pStyle w:val="Prrafodelista"/>
              <w:ind w:left="0"/>
              <w:jc w:val="both"/>
              <w:rPr>
                <w:rFonts w:ascii="Arial" w:hAnsi="Arial" w:cs="Arial"/>
              </w:rPr>
            </w:pPr>
            <w:hyperlink r:id="rId14" w:anchor="q=finanzas+que+son" w:history="1">
              <w:r w:rsidR="00B96389" w:rsidRPr="000D29A7">
                <w:rPr>
                  <w:rStyle w:val="Hipervnculo"/>
                  <w:rFonts w:ascii="Arial" w:hAnsi="Arial" w:cs="Arial"/>
                </w:rPr>
                <w:t>https://www.google.com.co/webhp?sourceid=chrome-instant&amp;rlz=1C1KYPA_enCO647&amp;ion=1&amp;espv=2&amp;ie=UTF-8#q=finanzas+que+son</w:t>
              </w:r>
            </w:hyperlink>
          </w:p>
          <w:p w:rsidR="00B96389" w:rsidRDefault="00B96389" w:rsidP="001E058B">
            <w:pPr>
              <w:pStyle w:val="Prrafodelista"/>
              <w:ind w:left="0"/>
              <w:jc w:val="both"/>
              <w:rPr>
                <w:rFonts w:ascii="Arial" w:hAnsi="Arial" w:cs="Arial"/>
              </w:rPr>
            </w:pPr>
          </w:p>
          <w:p w:rsidR="00B96389" w:rsidRPr="009D729A" w:rsidRDefault="005F54C8" w:rsidP="001E058B">
            <w:pPr>
              <w:pStyle w:val="Prrafodelista"/>
              <w:ind w:left="0"/>
              <w:jc w:val="both"/>
              <w:rPr>
                <w:rFonts w:ascii="Arial" w:hAnsi="Arial" w:cs="Arial"/>
              </w:rPr>
            </w:pPr>
            <w:hyperlink r:id="rId15" w:history="1">
              <w:r w:rsidR="00B96389" w:rsidRPr="000D29A7">
                <w:rPr>
                  <w:rStyle w:val="Hipervnculo"/>
                  <w:rFonts w:ascii="Arial" w:hAnsi="Arial" w:cs="Arial"/>
                </w:rPr>
                <w:t>https://es.wikipedia.org/wiki/Finanzas</w:t>
              </w:r>
            </w:hyperlink>
            <w:r w:rsidR="00B96389">
              <w:rPr>
                <w:rFonts w:ascii="Arial" w:hAnsi="Arial" w:cs="Arial"/>
              </w:rPr>
              <w:t xml:space="preserve"> </w:t>
            </w:r>
          </w:p>
        </w:tc>
      </w:tr>
      <w:tr w:rsidR="00B96389" w:rsidRPr="009D729A" w:rsidTr="00B96389">
        <w:trPr>
          <w:trHeight w:val="534"/>
        </w:trPr>
        <w:tc>
          <w:tcPr>
            <w:tcW w:w="4420" w:type="dxa"/>
          </w:tcPr>
          <w:p w:rsidR="00B96389" w:rsidRDefault="00B96389" w:rsidP="001E058B">
            <w:pPr>
              <w:pStyle w:val="Prrafodelista"/>
              <w:ind w:left="0"/>
              <w:jc w:val="both"/>
              <w:rPr>
                <w:rFonts w:ascii="Arial" w:hAnsi="Arial" w:cs="Arial"/>
                <w:b/>
              </w:rPr>
            </w:pPr>
            <w:r>
              <w:rPr>
                <w:rFonts w:ascii="Arial" w:hAnsi="Arial" w:cs="Arial"/>
                <w:b/>
              </w:rPr>
              <w:t>Yahoo</w:t>
            </w:r>
          </w:p>
        </w:tc>
        <w:tc>
          <w:tcPr>
            <w:tcW w:w="4316" w:type="dxa"/>
          </w:tcPr>
          <w:p w:rsidR="00B96389" w:rsidRDefault="005F54C8" w:rsidP="001E058B">
            <w:pPr>
              <w:pStyle w:val="Prrafodelista"/>
              <w:ind w:left="0"/>
              <w:jc w:val="both"/>
              <w:rPr>
                <w:rFonts w:ascii="Arial" w:hAnsi="Arial" w:cs="Arial"/>
              </w:rPr>
            </w:pPr>
            <w:hyperlink r:id="rId16" w:history="1">
              <w:r w:rsidR="00B96389" w:rsidRPr="000D29A7">
                <w:rPr>
                  <w:rStyle w:val="Hipervnculo"/>
                  <w:rFonts w:ascii="Arial" w:hAnsi="Arial" w:cs="Arial"/>
                </w:rPr>
                <w:t>https://espanol.search.yahoo.com/search?p=finanzas&amp;fr=yfp-t-726</w:t>
              </w:r>
            </w:hyperlink>
          </w:p>
          <w:p w:rsidR="00B96389" w:rsidRDefault="00B96389" w:rsidP="001E058B">
            <w:pPr>
              <w:pStyle w:val="Prrafodelista"/>
              <w:ind w:left="0"/>
              <w:jc w:val="both"/>
              <w:rPr>
                <w:rFonts w:ascii="Arial" w:hAnsi="Arial" w:cs="Arial"/>
              </w:rPr>
            </w:pPr>
          </w:p>
          <w:p w:rsidR="00B96389" w:rsidRPr="009D729A" w:rsidRDefault="005F54C8" w:rsidP="001E058B">
            <w:pPr>
              <w:pStyle w:val="Prrafodelista"/>
              <w:ind w:left="0"/>
              <w:jc w:val="both"/>
              <w:rPr>
                <w:rFonts w:ascii="Arial" w:hAnsi="Arial" w:cs="Arial"/>
              </w:rPr>
            </w:pPr>
            <w:hyperlink r:id="rId17" w:history="1">
              <w:r w:rsidR="00B96389" w:rsidRPr="000D29A7">
                <w:rPr>
                  <w:rStyle w:val="Hipervnculo"/>
                  <w:rFonts w:ascii="Arial" w:hAnsi="Arial" w:cs="Arial"/>
                </w:rPr>
                <w:t>http://www.iprofesional.com/finanzas</w:t>
              </w:r>
            </w:hyperlink>
            <w:r w:rsidR="00B96389">
              <w:rPr>
                <w:rFonts w:ascii="Arial" w:hAnsi="Arial" w:cs="Arial"/>
              </w:rPr>
              <w:t xml:space="preserve"> </w:t>
            </w:r>
          </w:p>
        </w:tc>
      </w:tr>
      <w:tr w:rsidR="00B96389" w:rsidRPr="009D729A" w:rsidTr="00B96389">
        <w:trPr>
          <w:trHeight w:val="534"/>
        </w:trPr>
        <w:tc>
          <w:tcPr>
            <w:tcW w:w="4420" w:type="dxa"/>
          </w:tcPr>
          <w:p w:rsidR="00B96389" w:rsidRDefault="00DC405C" w:rsidP="001E058B">
            <w:pPr>
              <w:pStyle w:val="Prrafodelista"/>
              <w:ind w:left="0"/>
              <w:jc w:val="both"/>
              <w:rPr>
                <w:rFonts w:ascii="Arial" w:hAnsi="Arial" w:cs="Arial"/>
                <w:b/>
              </w:rPr>
            </w:pPr>
            <w:r>
              <w:rPr>
                <w:rFonts w:ascii="Arial" w:hAnsi="Arial" w:cs="Arial"/>
                <w:b/>
              </w:rPr>
              <w:t>Bing</w:t>
            </w:r>
          </w:p>
        </w:tc>
        <w:tc>
          <w:tcPr>
            <w:tcW w:w="4316" w:type="dxa"/>
          </w:tcPr>
          <w:p w:rsidR="00B96389" w:rsidRDefault="005F54C8" w:rsidP="001E058B">
            <w:pPr>
              <w:pStyle w:val="Prrafodelista"/>
              <w:ind w:left="0"/>
              <w:jc w:val="both"/>
              <w:rPr>
                <w:rFonts w:ascii="Arial" w:hAnsi="Arial" w:cs="Arial"/>
              </w:rPr>
            </w:pPr>
            <w:hyperlink r:id="rId18" w:history="1">
              <w:r w:rsidR="00DC405C" w:rsidRPr="007A2648">
                <w:rPr>
                  <w:rStyle w:val="Hipervnculo"/>
                  <w:rFonts w:ascii="Arial" w:hAnsi="Arial" w:cs="Arial"/>
                </w:rPr>
                <w:t>https://www.bing.com/search?q=finanzas&amp;go=Enviar+Consulta&amp;qs=ds&amp;form=QBLH</w:t>
              </w:r>
            </w:hyperlink>
          </w:p>
          <w:p w:rsidR="00DC405C" w:rsidRDefault="005F54C8" w:rsidP="001E058B">
            <w:pPr>
              <w:pStyle w:val="Prrafodelista"/>
              <w:ind w:left="0"/>
              <w:jc w:val="both"/>
              <w:rPr>
                <w:rFonts w:ascii="Arial" w:hAnsi="Arial" w:cs="Arial"/>
              </w:rPr>
            </w:pPr>
            <w:hyperlink r:id="rId19" w:history="1">
              <w:r w:rsidR="00DC405C" w:rsidRPr="007A2648">
                <w:rPr>
                  <w:rStyle w:val="Hipervnculo"/>
                  <w:rFonts w:ascii="Arial" w:hAnsi="Arial" w:cs="Arial"/>
                </w:rPr>
                <w:t>http://definicion.de/finanzas/</w:t>
              </w:r>
            </w:hyperlink>
          </w:p>
          <w:p w:rsidR="00DC405C" w:rsidRPr="009D729A" w:rsidRDefault="00DC405C" w:rsidP="001E058B">
            <w:pPr>
              <w:pStyle w:val="Prrafodelista"/>
              <w:ind w:left="0"/>
              <w:jc w:val="both"/>
              <w:rPr>
                <w:rFonts w:ascii="Arial" w:hAnsi="Arial" w:cs="Arial"/>
              </w:rPr>
            </w:pPr>
          </w:p>
        </w:tc>
      </w:tr>
    </w:tbl>
    <w:p w:rsidR="00127575" w:rsidRPr="009D729A" w:rsidRDefault="00127575" w:rsidP="001E058B">
      <w:pPr>
        <w:pStyle w:val="Prrafodelista"/>
        <w:spacing w:after="0" w:line="240" w:lineRule="auto"/>
        <w:jc w:val="both"/>
        <w:rPr>
          <w:rFonts w:ascii="Arial" w:hAnsi="Arial" w:cs="Arial"/>
        </w:rPr>
      </w:pPr>
    </w:p>
    <w:p w:rsidR="00247EDD" w:rsidRPr="00DC405C" w:rsidRDefault="00756DCA" w:rsidP="001E058B">
      <w:pPr>
        <w:pStyle w:val="Prrafodelista"/>
        <w:numPr>
          <w:ilvl w:val="0"/>
          <w:numId w:val="2"/>
        </w:numPr>
        <w:spacing w:after="0" w:line="240" w:lineRule="auto"/>
        <w:ind w:left="360"/>
        <w:jc w:val="both"/>
        <w:rPr>
          <w:rFonts w:ascii="Arial" w:hAnsi="Arial" w:cs="Arial"/>
        </w:rPr>
      </w:pPr>
      <w:r w:rsidRPr="009D729A">
        <w:rPr>
          <w:rFonts w:ascii="Arial" w:hAnsi="Arial" w:cs="Arial"/>
        </w:rPr>
        <w:t xml:space="preserve">Que diferencia encontró al realizar la búsqueda en las bases de datos digitales y lo que encontró en los buscadores </w:t>
      </w:r>
      <w:r w:rsidRPr="009D729A">
        <w:rPr>
          <w:rFonts w:ascii="Arial" w:hAnsi="Arial" w:cs="Arial"/>
          <w:b/>
        </w:rPr>
        <w:t>(</w:t>
      </w:r>
      <w:r w:rsidR="00170002" w:rsidRPr="009D729A">
        <w:rPr>
          <w:rFonts w:ascii="Arial" w:hAnsi="Arial" w:cs="Arial"/>
          <w:b/>
        </w:rPr>
        <w:t>Google, AltaVista, Bing, Ya</w:t>
      </w:r>
      <w:r w:rsidR="00C7530D" w:rsidRPr="009D729A">
        <w:rPr>
          <w:rFonts w:ascii="Arial" w:hAnsi="Arial" w:cs="Arial"/>
          <w:b/>
        </w:rPr>
        <w:t>h</w:t>
      </w:r>
      <w:r w:rsidR="00170002" w:rsidRPr="009D729A">
        <w:rPr>
          <w:rFonts w:ascii="Arial" w:hAnsi="Arial" w:cs="Arial"/>
          <w:b/>
        </w:rPr>
        <w:t>oo…</w:t>
      </w:r>
      <w:r w:rsidRPr="009D729A">
        <w:rPr>
          <w:rFonts w:ascii="Arial" w:hAnsi="Arial" w:cs="Arial"/>
          <w:b/>
        </w:rPr>
        <w:t>)</w:t>
      </w:r>
    </w:p>
    <w:p w:rsidR="00DC405C" w:rsidRPr="009D729A" w:rsidRDefault="00DC405C" w:rsidP="00DC405C">
      <w:pPr>
        <w:pStyle w:val="Prrafodelista"/>
        <w:spacing w:after="0" w:line="240" w:lineRule="auto"/>
        <w:ind w:left="360"/>
        <w:jc w:val="both"/>
        <w:rPr>
          <w:rFonts w:ascii="Arial" w:hAnsi="Arial" w:cs="Arial"/>
        </w:rPr>
      </w:pPr>
    </w:p>
    <w:p w:rsidR="00BC3BB2" w:rsidRDefault="00DC405C" w:rsidP="001E058B">
      <w:pPr>
        <w:spacing w:after="0" w:line="240" w:lineRule="auto"/>
        <w:jc w:val="both"/>
        <w:rPr>
          <w:rFonts w:ascii="Arial" w:hAnsi="Arial" w:cs="Arial"/>
        </w:rPr>
      </w:pPr>
      <w:r>
        <w:rPr>
          <w:rFonts w:ascii="Arial" w:hAnsi="Arial" w:cs="Arial"/>
        </w:rPr>
        <w:t>En realidad, encuentro semejanzas a diferencias, logre obtener información acerca del tema escogido, recopilo y adjunto todos los datos e información que he necesitado, ampliando más mi conocimiento sobre las finanzas.</w:t>
      </w:r>
    </w:p>
    <w:p w:rsidR="00DC405C" w:rsidRDefault="00DC405C" w:rsidP="001E058B">
      <w:pPr>
        <w:spacing w:after="0" w:line="240" w:lineRule="auto"/>
        <w:jc w:val="both"/>
        <w:rPr>
          <w:rFonts w:ascii="Arial" w:hAnsi="Arial" w:cs="Arial"/>
        </w:rPr>
      </w:pPr>
    </w:p>
    <w:p w:rsidR="00DC405C" w:rsidRPr="009D729A" w:rsidRDefault="00DC405C" w:rsidP="001E058B">
      <w:pPr>
        <w:spacing w:after="0" w:line="240" w:lineRule="auto"/>
        <w:jc w:val="both"/>
        <w:rPr>
          <w:rFonts w:ascii="Arial" w:hAnsi="Arial" w:cs="Arial"/>
        </w:rPr>
      </w:pPr>
    </w:p>
    <w:p w:rsidR="00AC7547" w:rsidRPr="009D729A" w:rsidRDefault="00BC3BB2" w:rsidP="001E058B">
      <w:pPr>
        <w:spacing w:after="0" w:line="240" w:lineRule="auto"/>
        <w:jc w:val="both"/>
        <w:rPr>
          <w:rFonts w:ascii="Arial" w:hAnsi="Arial" w:cs="Arial"/>
        </w:rPr>
      </w:pPr>
      <w:r w:rsidRPr="009D729A">
        <w:rPr>
          <w:rFonts w:ascii="Arial" w:hAnsi="Arial" w:cs="Arial"/>
        </w:rPr>
        <w:t xml:space="preserve">LA ACTIVIDAD </w:t>
      </w:r>
      <w:r w:rsidR="00170002" w:rsidRPr="009D729A">
        <w:rPr>
          <w:rFonts w:ascii="Arial" w:hAnsi="Arial" w:cs="Arial"/>
        </w:rPr>
        <w:t>se debe subir a la página WEB dentro de la carpeta de informática básica y subcarpeta BASE DE DATOS</w:t>
      </w:r>
    </w:p>
    <w:sectPr w:rsidR="00AC7547" w:rsidRPr="009D729A" w:rsidSect="001E058B">
      <w:headerReference w:type="default" r:id="rId20"/>
      <w:pgSz w:w="12240" w:h="15840"/>
      <w:pgMar w:top="107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C8" w:rsidRDefault="005F54C8" w:rsidP="00247EDD">
      <w:pPr>
        <w:spacing w:after="0" w:line="240" w:lineRule="auto"/>
      </w:pPr>
      <w:r>
        <w:separator/>
      </w:r>
    </w:p>
  </w:endnote>
  <w:endnote w:type="continuationSeparator" w:id="0">
    <w:p w:rsidR="005F54C8" w:rsidRDefault="005F54C8" w:rsidP="0024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C8" w:rsidRDefault="005F54C8" w:rsidP="00247EDD">
      <w:pPr>
        <w:spacing w:after="0" w:line="240" w:lineRule="auto"/>
      </w:pPr>
      <w:r>
        <w:separator/>
      </w:r>
    </w:p>
  </w:footnote>
  <w:footnote w:type="continuationSeparator" w:id="0">
    <w:p w:rsidR="005F54C8" w:rsidRDefault="005F54C8" w:rsidP="00247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D8" w:rsidRDefault="005101D8" w:rsidP="00247EDD">
    <w:pPr>
      <w:pStyle w:val="Encabezado"/>
      <w:jc w:val="center"/>
    </w:pPr>
    <w:r w:rsidRPr="00247EDD">
      <w:rPr>
        <w:noProof/>
        <w:lang w:val="es-ES" w:eastAsia="es-ES"/>
      </w:rPr>
      <w:drawing>
        <wp:inline distT="0" distB="0" distL="0" distR="0">
          <wp:extent cx="1201479" cy="701609"/>
          <wp:effectExtent l="19050" t="0" r="17780" b="25146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rotWithShape="1">
                  <a:blip r:embed="rId1">
                    <a:extLst>
                      <a:ext uri="{28A0092B-C50C-407E-A947-70E740481C1C}">
                        <a14:useLocalDpi xmlns:a14="http://schemas.microsoft.com/office/drawing/2010/main" val="0"/>
                      </a:ext>
                    </a:extLst>
                  </a:blip>
                  <a:srcRect l="4237"/>
                  <a:stretch/>
                </pic:blipFill>
                <pic:spPr bwMode="auto">
                  <a:xfrm>
                    <a:off x="0" y="0"/>
                    <a:ext cx="1201592" cy="701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5101D8" w:rsidRDefault="005101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ED9"/>
    <w:multiLevelType w:val="hybridMultilevel"/>
    <w:tmpl w:val="D3C263E0"/>
    <w:lvl w:ilvl="0" w:tplc="DE723C7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3127F0"/>
    <w:multiLevelType w:val="hybridMultilevel"/>
    <w:tmpl w:val="940C2B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32B71BB"/>
    <w:multiLevelType w:val="hybridMultilevel"/>
    <w:tmpl w:val="CAA0DB26"/>
    <w:lvl w:ilvl="0" w:tplc="372E55D2">
      <w:numFmt w:val="bullet"/>
      <w:lvlText w:val=""/>
      <w:lvlJc w:val="left"/>
      <w:pPr>
        <w:ind w:left="1080" w:hanging="360"/>
      </w:pPr>
      <w:rPr>
        <w:rFonts w:ascii="Symbol" w:eastAsiaTheme="minorHAnsi" w:hAnsi="Symbol"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273A0D27"/>
    <w:multiLevelType w:val="multilevel"/>
    <w:tmpl w:val="6C30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312E89"/>
    <w:multiLevelType w:val="multilevel"/>
    <w:tmpl w:val="E1C6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832243"/>
    <w:multiLevelType w:val="hybridMultilevel"/>
    <w:tmpl w:val="25AA2E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DD"/>
    <w:rsid w:val="00127575"/>
    <w:rsid w:val="0015648E"/>
    <w:rsid w:val="00170002"/>
    <w:rsid w:val="001C01C7"/>
    <w:rsid w:val="001E058B"/>
    <w:rsid w:val="00247EDD"/>
    <w:rsid w:val="002C2116"/>
    <w:rsid w:val="002D6613"/>
    <w:rsid w:val="003D7827"/>
    <w:rsid w:val="003E63BF"/>
    <w:rsid w:val="004058CE"/>
    <w:rsid w:val="00410589"/>
    <w:rsid w:val="005101D8"/>
    <w:rsid w:val="00514F70"/>
    <w:rsid w:val="005A0FEC"/>
    <w:rsid w:val="005D774C"/>
    <w:rsid w:val="005E4729"/>
    <w:rsid w:val="005F54C8"/>
    <w:rsid w:val="005F7F2F"/>
    <w:rsid w:val="006519C7"/>
    <w:rsid w:val="00756DCA"/>
    <w:rsid w:val="00792D90"/>
    <w:rsid w:val="0087226C"/>
    <w:rsid w:val="00894005"/>
    <w:rsid w:val="00896D24"/>
    <w:rsid w:val="00913A79"/>
    <w:rsid w:val="00914C8B"/>
    <w:rsid w:val="0092415A"/>
    <w:rsid w:val="00982174"/>
    <w:rsid w:val="009A500F"/>
    <w:rsid w:val="009D5366"/>
    <w:rsid w:val="009D5537"/>
    <w:rsid w:val="009D729A"/>
    <w:rsid w:val="009E00AA"/>
    <w:rsid w:val="00A325CF"/>
    <w:rsid w:val="00A82FA2"/>
    <w:rsid w:val="00AC7547"/>
    <w:rsid w:val="00B05CE1"/>
    <w:rsid w:val="00B96389"/>
    <w:rsid w:val="00BC373A"/>
    <w:rsid w:val="00BC3BB2"/>
    <w:rsid w:val="00C7530D"/>
    <w:rsid w:val="00C95FCF"/>
    <w:rsid w:val="00D34B3E"/>
    <w:rsid w:val="00DC405C"/>
    <w:rsid w:val="00DC6C7A"/>
    <w:rsid w:val="00DF540F"/>
    <w:rsid w:val="00F900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FCF"/>
  </w:style>
  <w:style w:type="paragraph" w:styleId="Ttulo1">
    <w:name w:val="heading 1"/>
    <w:basedOn w:val="Normal"/>
    <w:next w:val="Normal"/>
    <w:link w:val="Ttulo1Car"/>
    <w:uiPriority w:val="9"/>
    <w:qFormat/>
    <w:rsid w:val="00914C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914C8B"/>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unhideWhenUsed/>
    <w:qFormat/>
    <w:rsid w:val="00914C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E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EDD"/>
    <w:rPr>
      <w:rFonts w:ascii="Tahoma" w:hAnsi="Tahoma" w:cs="Tahoma"/>
      <w:sz w:val="16"/>
      <w:szCs w:val="16"/>
    </w:rPr>
  </w:style>
  <w:style w:type="paragraph" w:styleId="Encabezado">
    <w:name w:val="header"/>
    <w:basedOn w:val="Normal"/>
    <w:link w:val="EncabezadoCar"/>
    <w:uiPriority w:val="99"/>
    <w:unhideWhenUsed/>
    <w:rsid w:val="00247E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7EDD"/>
  </w:style>
  <w:style w:type="paragraph" w:styleId="Piedepgina">
    <w:name w:val="footer"/>
    <w:basedOn w:val="Normal"/>
    <w:link w:val="PiedepginaCar"/>
    <w:uiPriority w:val="99"/>
    <w:semiHidden/>
    <w:unhideWhenUsed/>
    <w:rsid w:val="00247E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47EDD"/>
  </w:style>
  <w:style w:type="paragraph" w:styleId="Prrafodelista">
    <w:name w:val="List Paragraph"/>
    <w:basedOn w:val="Normal"/>
    <w:uiPriority w:val="34"/>
    <w:qFormat/>
    <w:rsid w:val="00247EDD"/>
    <w:pPr>
      <w:ind w:left="720"/>
      <w:contextualSpacing/>
    </w:pPr>
  </w:style>
  <w:style w:type="table" w:styleId="Tablaconcuadrcula">
    <w:name w:val="Table Grid"/>
    <w:basedOn w:val="Tablanormal"/>
    <w:uiPriority w:val="59"/>
    <w:rsid w:val="00982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E63BF"/>
    <w:pPr>
      <w:spacing w:after="0" w:line="240" w:lineRule="auto"/>
    </w:pPr>
  </w:style>
  <w:style w:type="character" w:styleId="Textoennegrita">
    <w:name w:val="Strong"/>
    <w:basedOn w:val="Fuentedeprrafopredeter"/>
    <w:uiPriority w:val="22"/>
    <w:qFormat/>
    <w:rsid w:val="00A325CF"/>
    <w:rPr>
      <w:b/>
      <w:bCs/>
    </w:rPr>
  </w:style>
  <w:style w:type="character" w:customStyle="1" w:styleId="apple-converted-space">
    <w:name w:val="apple-converted-space"/>
    <w:basedOn w:val="Fuentedeprrafopredeter"/>
    <w:rsid w:val="00A325CF"/>
  </w:style>
  <w:style w:type="character" w:styleId="Hipervnculo">
    <w:name w:val="Hyperlink"/>
    <w:basedOn w:val="Fuentedeprrafopredeter"/>
    <w:uiPriority w:val="99"/>
    <w:unhideWhenUsed/>
    <w:rsid w:val="00A325CF"/>
    <w:rPr>
      <w:color w:val="0000FF"/>
      <w:u w:val="single"/>
    </w:rPr>
  </w:style>
  <w:style w:type="character" w:customStyle="1" w:styleId="Ttulo2Car">
    <w:name w:val="Título 2 Car"/>
    <w:basedOn w:val="Fuentedeprrafopredeter"/>
    <w:link w:val="Ttulo2"/>
    <w:uiPriority w:val="9"/>
    <w:rsid w:val="00914C8B"/>
    <w:rPr>
      <w:rFonts w:ascii="Times New Roman" w:eastAsia="Times New Roman" w:hAnsi="Times New Roman" w:cs="Times New Roman"/>
      <w:b/>
      <w:bCs/>
      <w:sz w:val="36"/>
      <w:szCs w:val="36"/>
      <w:lang w:eastAsia="es-CO"/>
    </w:rPr>
  </w:style>
  <w:style w:type="character" w:customStyle="1" w:styleId="titulo">
    <w:name w:val="titulo"/>
    <w:basedOn w:val="Fuentedeprrafopredeter"/>
    <w:rsid w:val="00914C8B"/>
  </w:style>
  <w:style w:type="character" w:styleId="AcrnimoHTML">
    <w:name w:val="HTML Acronym"/>
    <w:basedOn w:val="Fuentedeprrafopredeter"/>
    <w:uiPriority w:val="99"/>
    <w:semiHidden/>
    <w:unhideWhenUsed/>
    <w:rsid w:val="00914C8B"/>
  </w:style>
  <w:style w:type="character" w:customStyle="1" w:styleId="Ttulo3Car">
    <w:name w:val="Título 3 Car"/>
    <w:basedOn w:val="Fuentedeprrafopredeter"/>
    <w:link w:val="Ttulo3"/>
    <w:uiPriority w:val="9"/>
    <w:rsid w:val="00914C8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914C8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914C8B"/>
    <w:rPr>
      <w:rFonts w:asciiTheme="majorHAnsi" w:eastAsiaTheme="majorEastAsia" w:hAnsiTheme="majorHAnsi" w:cstheme="majorBidi"/>
      <w:color w:val="365F91" w:themeColor="accent1" w:themeShade="BF"/>
      <w:sz w:val="32"/>
      <w:szCs w:val="32"/>
    </w:rPr>
  </w:style>
  <w:style w:type="character" w:customStyle="1" w:styleId="hit">
    <w:name w:val="hit"/>
    <w:basedOn w:val="Fuentedeprrafopredeter"/>
    <w:rsid w:val="00792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FCF"/>
  </w:style>
  <w:style w:type="paragraph" w:styleId="Ttulo1">
    <w:name w:val="heading 1"/>
    <w:basedOn w:val="Normal"/>
    <w:next w:val="Normal"/>
    <w:link w:val="Ttulo1Car"/>
    <w:uiPriority w:val="9"/>
    <w:qFormat/>
    <w:rsid w:val="00914C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914C8B"/>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unhideWhenUsed/>
    <w:qFormat/>
    <w:rsid w:val="00914C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E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EDD"/>
    <w:rPr>
      <w:rFonts w:ascii="Tahoma" w:hAnsi="Tahoma" w:cs="Tahoma"/>
      <w:sz w:val="16"/>
      <w:szCs w:val="16"/>
    </w:rPr>
  </w:style>
  <w:style w:type="paragraph" w:styleId="Encabezado">
    <w:name w:val="header"/>
    <w:basedOn w:val="Normal"/>
    <w:link w:val="EncabezadoCar"/>
    <w:uiPriority w:val="99"/>
    <w:unhideWhenUsed/>
    <w:rsid w:val="00247E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7EDD"/>
  </w:style>
  <w:style w:type="paragraph" w:styleId="Piedepgina">
    <w:name w:val="footer"/>
    <w:basedOn w:val="Normal"/>
    <w:link w:val="PiedepginaCar"/>
    <w:uiPriority w:val="99"/>
    <w:semiHidden/>
    <w:unhideWhenUsed/>
    <w:rsid w:val="00247E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47EDD"/>
  </w:style>
  <w:style w:type="paragraph" w:styleId="Prrafodelista">
    <w:name w:val="List Paragraph"/>
    <w:basedOn w:val="Normal"/>
    <w:uiPriority w:val="34"/>
    <w:qFormat/>
    <w:rsid w:val="00247EDD"/>
    <w:pPr>
      <w:ind w:left="720"/>
      <w:contextualSpacing/>
    </w:pPr>
  </w:style>
  <w:style w:type="table" w:styleId="Tablaconcuadrcula">
    <w:name w:val="Table Grid"/>
    <w:basedOn w:val="Tablanormal"/>
    <w:uiPriority w:val="59"/>
    <w:rsid w:val="00982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E63BF"/>
    <w:pPr>
      <w:spacing w:after="0" w:line="240" w:lineRule="auto"/>
    </w:pPr>
  </w:style>
  <w:style w:type="character" w:styleId="Textoennegrita">
    <w:name w:val="Strong"/>
    <w:basedOn w:val="Fuentedeprrafopredeter"/>
    <w:uiPriority w:val="22"/>
    <w:qFormat/>
    <w:rsid w:val="00A325CF"/>
    <w:rPr>
      <w:b/>
      <w:bCs/>
    </w:rPr>
  </w:style>
  <w:style w:type="character" w:customStyle="1" w:styleId="apple-converted-space">
    <w:name w:val="apple-converted-space"/>
    <w:basedOn w:val="Fuentedeprrafopredeter"/>
    <w:rsid w:val="00A325CF"/>
  </w:style>
  <w:style w:type="character" w:styleId="Hipervnculo">
    <w:name w:val="Hyperlink"/>
    <w:basedOn w:val="Fuentedeprrafopredeter"/>
    <w:uiPriority w:val="99"/>
    <w:unhideWhenUsed/>
    <w:rsid w:val="00A325CF"/>
    <w:rPr>
      <w:color w:val="0000FF"/>
      <w:u w:val="single"/>
    </w:rPr>
  </w:style>
  <w:style w:type="character" w:customStyle="1" w:styleId="Ttulo2Car">
    <w:name w:val="Título 2 Car"/>
    <w:basedOn w:val="Fuentedeprrafopredeter"/>
    <w:link w:val="Ttulo2"/>
    <w:uiPriority w:val="9"/>
    <w:rsid w:val="00914C8B"/>
    <w:rPr>
      <w:rFonts w:ascii="Times New Roman" w:eastAsia="Times New Roman" w:hAnsi="Times New Roman" w:cs="Times New Roman"/>
      <w:b/>
      <w:bCs/>
      <w:sz w:val="36"/>
      <w:szCs w:val="36"/>
      <w:lang w:eastAsia="es-CO"/>
    </w:rPr>
  </w:style>
  <w:style w:type="character" w:customStyle="1" w:styleId="titulo">
    <w:name w:val="titulo"/>
    <w:basedOn w:val="Fuentedeprrafopredeter"/>
    <w:rsid w:val="00914C8B"/>
  </w:style>
  <w:style w:type="character" w:styleId="AcrnimoHTML">
    <w:name w:val="HTML Acronym"/>
    <w:basedOn w:val="Fuentedeprrafopredeter"/>
    <w:uiPriority w:val="99"/>
    <w:semiHidden/>
    <w:unhideWhenUsed/>
    <w:rsid w:val="00914C8B"/>
  </w:style>
  <w:style w:type="character" w:customStyle="1" w:styleId="Ttulo3Car">
    <w:name w:val="Título 3 Car"/>
    <w:basedOn w:val="Fuentedeprrafopredeter"/>
    <w:link w:val="Ttulo3"/>
    <w:uiPriority w:val="9"/>
    <w:rsid w:val="00914C8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914C8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914C8B"/>
    <w:rPr>
      <w:rFonts w:asciiTheme="majorHAnsi" w:eastAsiaTheme="majorEastAsia" w:hAnsiTheme="majorHAnsi" w:cstheme="majorBidi"/>
      <w:color w:val="365F91" w:themeColor="accent1" w:themeShade="BF"/>
      <w:sz w:val="32"/>
      <w:szCs w:val="32"/>
    </w:rPr>
  </w:style>
  <w:style w:type="character" w:customStyle="1" w:styleId="hit">
    <w:name w:val="hit"/>
    <w:basedOn w:val="Fuentedeprrafopredeter"/>
    <w:rsid w:val="00792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0401">
      <w:bodyDiv w:val="1"/>
      <w:marLeft w:val="0"/>
      <w:marRight w:val="0"/>
      <w:marTop w:val="0"/>
      <w:marBottom w:val="0"/>
      <w:divBdr>
        <w:top w:val="none" w:sz="0" w:space="0" w:color="auto"/>
        <w:left w:val="none" w:sz="0" w:space="0" w:color="auto"/>
        <w:bottom w:val="none" w:sz="0" w:space="0" w:color="auto"/>
        <w:right w:val="none" w:sz="0" w:space="0" w:color="auto"/>
      </w:divBdr>
    </w:div>
    <w:div w:id="221521024">
      <w:bodyDiv w:val="1"/>
      <w:marLeft w:val="0"/>
      <w:marRight w:val="0"/>
      <w:marTop w:val="0"/>
      <w:marBottom w:val="0"/>
      <w:divBdr>
        <w:top w:val="none" w:sz="0" w:space="0" w:color="auto"/>
        <w:left w:val="none" w:sz="0" w:space="0" w:color="auto"/>
        <w:bottom w:val="none" w:sz="0" w:space="0" w:color="auto"/>
        <w:right w:val="none" w:sz="0" w:space="0" w:color="auto"/>
      </w:divBdr>
    </w:div>
    <w:div w:id="253321158">
      <w:bodyDiv w:val="1"/>
      <w:marLeft w:val="0"/>
      <w:marRight w:val="0"/>
      <w:marTop w:val="0"/>
      <w:marBottom w:val="0"/>
      <w:divBdr>
        <w:top w:val="none" w:sz="0" w:space="0" w:color="auto"/>
        <w:left w:val="none" w:sz="0" w:space="0" w:color="auto"/>
        <w:bottom w:val="none" w:sz="0" w:space="0" w:color="auto"/>
        <w:right w:val="none" w:sz="0" w:space="0" w:color="auto"/>
      </w:divBdr>
    </w:div>
    <w:div w:id="443235478">
      <w:bodyDiv w:val="1"/>
      <w:marLeft w:val="0"/>
      <w:marRight w:val="0"/>
      <w:marTop w:val="0"/>
      <w:marBottom w:val="0"/>
      <w:divBdr>
        <w:top w:val="none" w:sz="0" w:space="0" w:color="auto"/>
        <w:left w:val="none" w:sz="0" w:space="0" w:color="auto"/>
        <w:bottom w:val="none" w:sz="0" w:space="0" w:color="auto"/>
        <w:right w:val="none" w:sz="0" w:space="0" w:color="auto"/>
      </w:divBdr>
    </w:div>
    <w:div w:id="522477205">
      <w:bodyDiv w:val="1"/>
      <w:marLeft w:val="0"/>
      <w:marRight w:val="0"/>
      <w:marTop w:val="0"/>
      <w:marBottom w:val="0"/>
      <w:divBdr>
        <w:top w:val="none" w:sz="0" w:space="0" w:color="auto"/>
        <w:left w:val="none" w:sz="0" w:space="0" w:color="auto"/>
        <w:bottom w:val="none" w:sz="0" w:space="0" w:color="auto"/>
        <w:right w:val="none" w:sz="0" w:space="0" w:color="auto"/>
      </w:divBdr>
    </w:div>
    <w:div w:id="534126002">
      <w:bodyDiv w:val="1"/>
      <w:marLeft w:val="0"/>
      <w:marRight w:val="0"/>
      <w:marTop w:val="0"/>
      <w:marBottom w:val="0"/>
      <w:divBdr>
        <w:top w:val="none" w:sz="0" w:space="0" w:color="auto"/>
        <w:left w:val="none" w:sz="0" w:space="0" w:color="auto"/>
        <w:bottom w:val="none" w:sz="0" w:space="0" w:color="auto"/>
        <w:right w:val="none" w:sz="0" w:space="0" w:color="auto"/>
      </w:divBdr>
      <w:divsChild>
        <w:div w:id="1229804103">
          <w:marLeft w:val="0"/>
          <w:marRight w:val="0"/>
          <w:marTop w:val="0"/>
          <w:marBottom w:val="600"/>
          <w:divBdr>
            <w:top w:val="none" w:sz="0" w:space="0" w:color="auto"/>
            <w:left w:val="none" w:sz="0" w:space="0" w:color="auto"/>
            <w:bottom w:val="none" w:sz="0" w:space="0" w:color="auto"/>
            <w:right w:val="none" w:sz="0" w:space="0" w:color="auto"/>
          </w:divBdr>
        </w:div>
      </w:divsChild>
    </w:div>
    <w:div w:id="734594524">
      <w:bodyDiv w:val="1"/>
      <w:marLeft w:val="0"/>
      <w:marRight w:val="0"/>
      <w:marTop w:val="0"/>
      <w:marBottom w:val="0"/>
      <w:divBdr>
        <w:top w:val="none" w:sz="0" w:space="0" w:color="auto"/>
        <w:left w:val="none" w:sz="0" w:space="0" w:color="auto"/>
        <w:bottom w:val="none" w:sz="0" w:space="0" w:color="auto"/>
        <w:right w:val="none" w:sz="0" w:space="0" w:color="auto"/>
      </w:divBdr>
    </w:div>
    <w:div w:id="865027244">
      <w:bodyDiv w:val="1"/>
      <w:marLeft w:val="0"/>
      <w:marRight w:val="0"/>
      <w:marTop w:val="0"/>
      <w:marBottom w:val="0"/>
      <w:divBdr>
        <w:top w:val="none" w:sz="0" w:space="0" w:color="auto"/>
        <w:left w:val="none" w:sz="0" w:space="0" w:color="auto"/>
        <w:bottom w:val="none" w:sz="0" w:space="0" w:color="auto"/>
        <w:right w:val="none" w:sz="0" w:space="0" w:color="auto"/>
      </w:divBdr>
    </w:div>
    <w:div w:id="1220097530">
      <w:bodyDiv w:val="1"/>
      <w:marLeft w:val="0"/>
      <w:marRight w:val="0"/>
      <w:marTop w:val="0"/>
      <w:marBottom w:val="0"/>
      <w:divBdr>
        <w:top w:val="none" w:sz="0" w:space="0" w:color="auto"/>
        <w:left w:val="none" w:sz="0" w:space="0" w:color="auto"/>
        <w:bottom w:val="none" w:sz="0" w:space="0" w:color="auto"/>
        <w:right w:val="none" w:sz="0" w:space="0" w:color="auto"/>
      </w:divBdr>
    </w:div>
    <w:div w:id="1374619523">
      <w:bodyDiv w:val="1"/>
      <w:marLeft w:val="0"/>
      <w:marRight w:val="0"/>
      <w:marTop w:val="0"/>
      <w:marBottom w:val="0"/>
      <w:divBdr>
        <w:top w:val="none" w:sz="0" w:space="0" w:color="auto"/>
        <w:left w:val="none" w:sz="0" w:space="0" w:color="auto"/>
        <w:bottom w:val="none" w:sz="0" w:space="0" w:color="auto"/>
        <w:right w:val="none" w:sz="0" w:space="0" w:color="auto"/>
      </w:divBdr>
    </w:div>
    <w:div w:id="1451824830">
      <w:bodyDiv w:val="1"/>
      <w:marLeft w:val="0"/>
      <w:marRight w:val="0"/>
      <w:marTop w:val="0"/>
      <w:marBottom w:val="0"/>
      <w:divBdr>
        <w:top w:val="none" w:sz="0" w:space="0" w:color="auto"/>
        <w:left w:val="none" w:sz="0" w:space="0" w:color="auto"/>
        <w:bottom w:val="none" w:sz="0" w:space="0" w:color="auto"/>
        <w:right w:val="none" w:sz="0" w:space="0" w:color="auto"/>
      </w:divBdr>
    </w:div>
    <w:div w:id="1483034692">
      <w:bodyDiv w:val="1"/>
      <w:marLeft w:val="0"/>
      <w:marRight w:val="0"/>
      <w:marTop w:val="0"/>
      <w:marBottom w:val="0"/>
      <w:divBdr>
        <w:top w:val="none" w:sz="0" w:space="0" w:color="auto"/>
        <w:left w:val="none" w:sz="0" w:space="0" w:color="auto"/>
        <w:bottom w:val="none" w:sz="0" w:space="0" w:color="auto"/>
        <w:right w:val="none" w:sz="0" w:space="0" w:color="auto"/>
      </w:divBdr>
      <w:divsChild>
        <w:div w:id="716003105">
          <w:marLeft w:val="0"/>
          <w:marRight w:val="105"/>
          <w:marTop w:val="105"/>
          <w:marBottom w:val="0"/>
          <w:divBdr>
            <w:top w:val="none" w:sz="0" w:space="0" w:color="auto"/>
            <w:left w:val="none" w:sz="0" w:space="0" w:color="auto"/>
            <w:bottom w:val="none" w:sz="0" w:space="0" w:color="auto"/>
            <w:right w:val="none" w:sz="0" w:space="0" w:color="auto"/>
          </w:divBdr>
        </w:div>
        <w:div w:id="1060783882">
          <w:marLeft w:val="0"/>
          <w:marRight w:val="105"/>
          <w:marTop w:val="105"/>
          <w:marBottom w:val="0"/>
          <w:divBdr>
            <w:top w:val="none" w:sz="0" w:space="0" w:color="auto"/>
            <w:left w:val="none" w:sz="0" w:space="0" w:color="auto"/>
            <w:bottom w:val="none" w:sz="0" w:space="0" w:color="auto"/>
            <w:right w:val="none" w:sz="0" w:space="0" w:color="auto"/>
          </w:divBdr>
        </w:div>
      </w:divsChild>
    </w:div>
    <w:div w:id="1527717195">
      <w:bodyDiv w:val="1"/>
      <w:marLeft w:val="0"/>
      <w:marRight w:val="0"/>
      <w:marTop w:val="0"/>
      <w:marBottom w:val="0"/>
      <w:divBdr>
        <w:top w:val="none" w:sz="0" w:space="0" w:color="auto"/>
        <w:left w:val="none" w:sz="0" w:space="0" w:color="auto"/>
        <w:bottom w:val="none" w:sz="0" w:space="0" w:color="auto"/>
        <w:right w:val="none" w:sz="0" w:space="0" w:color="auto"/>
      </w:divBdr>
      <w:divsChild>
        <w:div w:id="1571190821">
          <w:marLeft w:val="0"/>
          <w:marRight w:val="0"/>
          <w:marTop w:val="0"/>
          <w:marBottom w:val="0"/>
          <w:divBdr>
            <w:top w:val="none" w:sz="0" w:space="0" w:color="auto"/>
            <w:left w:val="none" w:sz="0" w:space="0" w:color="auto"/>
            <w:bottom w:val="none" w:sz="0" w:space="0" w:color="auto"/>
            <w:right w:val="none" w:sz="0" w:space="0" w:color="auto"/>
          </w:divBdr>
          <w:divsChild>
            <w:div w:id="1875998247">
              <w:marLeft w:val="0"/>
              <w:marRight w:val="0"/>
              <w:marTop w:val="0"/>
              <w:marBottom w:val="0"/>
              <w:divBdr>
                <w:top w:val="none" w:sz="0" w:space="0" w:color="auto"/>
                <w:left w:val="single" w:sz="36" w:space="0" w:color="5365A9"/>
                <w:bottom w:val="none" w:sz="0" w:space="0" w:color="auto"/>
                <w:right w:val="none" w:sz="0" w:space="0" w:color="auto"/>
              </w:divBdr>
            </w:div>
          </w:divsChild>
        </w:div>
      </w:divsChild>
    </w:div>
    <w:div w:id="1591113298">
      <w:bodyDiv w:val="1"/>
      <w:marLeft w:val="0"/>
      <w:marRight w:val="0"/>
      <w:marTop w:val="0"/>
      <w:marBottom w:val="0"/>
      <w:divBdr>
        <w:top w:val="none" w:sz="0" w:space="0" w:color="auto"/>
        <w:left w:val="none" w:sz="0" w:space="0" w:color="auto"/>
        <w:bottom w:val="none" w:sz="0" w:space="0" w:color="auto"/>
        <w:right w:val="none" w:sz="0" w:space="0" w:color="auto"/>
      </w:divBdr>
      <w:divsChild>
        <w:div w:id="138425363">
          <w:marLeft w:val="-225"/>
          <w:marRight w:val="-225"/>
          <w:marTop w:val="0"/>
          <w:marBottom w:val="0"/>
          <w:divBdr>
            <w:top w:val="none" w:sz="0" w:space="0" w:color="auto"/>
            <w:left w:val="none" w:sz="0" w:space="0" w:color="auto"/>
            <w:bottom w:val="none" w:sz="0" w:space="0" w:color="auto"/>
            <w:right w:val="none" w:sz="0" w:space="0" w:color="auto"/>
          </w:divBdr>
          <w:divsChild>
            <w:div w:id="984549964">
              <w:marLeft w:val="0"/>
              <w:marRight w:val="0"/>
              <w:marTop w:val="150"/>
              <w:marBottom w:val="150"/>
              <w:divBdr>
                <w:top w:val="none" w:sz="0" w:space="0" w:color="auto"/>
                <w:left w:val="none" w:sz="0" w:space="0" w:color="auto"/>
                <w:bottom w:val="none" w:sz="0" w:space="0" w:color="auto"/>
                <w:right w:val="none" w:sz="0" w:space="0" w:color="auto"/>
              </w:divBdr>
            </w:div>
          </w:divsChild>
        </w:div>
        <w:div w:id="1161653525">
          <w:marLeft w:val="-225"/>
          <w:marRight w:val="-225"/>
          <w:marTop w:val="0"/>
          <w:marBottom w:val="0"/>
          <w:divBdr>
            <w:top w:val="none" w:sz="0" w:space="0" w:color="auto"/>
            <w:left w:val="none" w:sz="0" w:space="0" w:color="auto"/>
            <w:bottom w:val="none" w:sz="0" w:space="0" w:color="auto"/>
            <w:right w:val="none" w:sz="0" w:space="0" w:color="auto"/>
          </w:divBdr>
          <w:divsChild>
            <w:div w:id="1200818575">
              <w:marLeft w:val="0"/>
              <w:marRight w:val="0"/>
              <w:marTop w:val="150"/>
              <w:marBottom w:val="150"/>
              <w:divBdr>
                <w:top w:val="none" w:sz="0" w:space="0" w:color="auto"/>
                <w:left w:val="none" w:sz="0" w:space="0" w:color="auto"/>
                <w:bottom w:val="none" w:sz="0" w:space="0" w:color="auto"/>
                <w:right w:val="none" w:sz="0" w:space="0" w:color="auto"/>
              </w:divBdr>
            </w:div>
            <w:div w:id="1032998392">
              <w:marLeft w:val="0"/>
              <w:marRight w:val="0"/>
              <w:marTop w:val="150"/>
              <w:marBottom w:val="150"/>
              <w:divBdr>
                <w:top w:val="none" w:sz="0" w:space="0" w:color="auto"/>
                <w:left w:val="none" w:sz="0" w:space="0" w:color="auto"/>
                <w:bottom w:val="none" w:sz="0" w:space="0" w:color="auto"/>
                <w:right w:val="none" w:sz="0" w:space="0" w:color="auto"/>
              </w:divBdr>
            </w:div>
          </w:divsChild>
        </w:div>
        <w:div w:id="1783182478">
          <w:marLeft w:val="-225"/>
          <w:marRight w:val="-225"/>
          <w:marTop w:val="0"/>
          <w:marBottom w:val="0"/>
          <w:divBdr>
            <w:top w:val="none" w:sz="0" w:space="0" w:color="auto"/>
            <w:left w:val="none" w:sz="0" w:space="0" w:color="auto"/>
            <w:bottom w:val="none" w:sz="0" w:space="0" w:color="auto"/>
            <w:right w:val="none" w:sz="0" w:space="0" w:color="auto"/>
          </w:divBdr>
          <w:divsChild>
            <w:div w:id="1846480495">
              <w:marLeft w:val="0"/>
              <w:marRight w:val="0"/>
              <w:marTop w:val="150"/>
              <w:marBottom w:val="150"/>
              <w:divBdr>
                <w:top w:val="none" w:sz="0" w:space="0" w:color="auto"/>
                <w:left w:val="none" w:sz="0" w:space="0" w:color="auto"/>
                <w:bottom w:val="none" w:sz="0" w:space="0" w:color="auto"/>
                <w:right w:val="none" w:sz="0" w:space="0" w:color="auto"/>
              </w:divBdr>
            </w:div>
            <w:div w:id="1195343210">
              <w:marLeft w:val="0"/>
              <w:marRight w:val="0"/>
              <w:marTop w:val="150"/>
              <w:marBottom w:val="150"/>
              <w:divBdr>
                <w:top w:val="none" w:sz="0" w:space="0" w:color="auto"/>
                <w:left w:val="none" w:sz="0" w:space="0" w:color="auto"/>
                <w:bottom w:val="none" w:sz="0" w:space="0" w:color="auto"/>
                <w:right w:val="none" w:sz="0" w:space="0" w:color="auto"/>
              </w:divBdr>
            </w:div>
          </w:divsChild>
        </w:div>
        <w:div w:id="853688117">
          <w:marLeft w:val="-225"/>
          <w:marRight w:val="-225"/>
          <w:marTop w:val="0"/>
          <w:marBottom w:val="0"/>
          <w:divBdr>
            <w:top w:val="none" w:sz="0" w:space="0" w:color="auto"/>
            <w:left w:val="none" w:sz="0" w:space="0" w:color="auto"/>
            <w:bottom w:val="none" w:sz="0" w:space="0" w:color="auto"/>
            <w:right w:val="none" w:sz="0" w:space="0" w:color="auto"/>
          </w:divBdr>
          <w:divsChild>
            <w:div w:id="1191264926">
              <w:marLeft w:val="0"/>
              <w:marRight w:val="0"/>
              <w:marTop w:val="150"/>
              <w:marBottom w:val="150"/>
              <w:divBdr>
                <w:top w:val="none" w:sz="0" w:space="0" w:color="auto"/>
                <w:left w:val="none" w:sz="0" w:space="0" w:color="auto"/>
                <w:bottom w:val="none" w:sz="0" w:space="0" w:color="auto"/>
                <w:right w:val="none" w:sz="0" w:space="0" w:color="auto"/>
              </w:divBdr>
            </w:div>
            <w:div w:id="989750557">
              <w:marLeft w:val="0"/>
              <w:marRight w:val="0"/>
              <w:marTop w:val="150"/>
              <w:marBottom w:val="150"/>
              <w:divBdr>
                <w:top w:val="none" w:sz="0" w:space="0" w:color="auto"/>
                <w:left w:val="none" w:sz="0" w:space="0" w:color="auto"/>
                <w:bottom w:val="none" w:sz="0" w:space="0" w:color="auto"/>
                <w:right w:val="none" w:sz="0" w:space="0" w:color="auto"/>
              </w:divBdr>
            </w:div>
          </w:divsChild>
        </w:div>
        <w:div w:id="161313222">
          <w:marLeft w:val="-225"/>
          <w:marRight w:val="-225"/>
          <w:marTop w:val="0"/>
          <w:marBottom w:val="0"/>
          <w:divBdr>
            <w:top w:val="none" w:sz="0" w:space="0" w:color="auto"/>
            <w:left w:val="none" w:sz="0" w:space="0" w:color="auto"/>
            <w:bottom w:val="none" w:sz="0" w:space="0" w:color="auto"/>
            <w:right w:val="none" w:sz="0" w:space="0" w:color="auto"/>
          </w:divBdr>
          <w:divsChild>
            <w:div w:id="1598833715">
              <w:marLeft w:val="0"/>
              <w:marRight w:val="0"/>
              <w:marTop w:val="150"/>
              <w:marBottom w:val="150"/>
              <w:divBdr>
                <w:top w:val="none" w:sz="0" w:space="0" w:color="auto"/>
                <w:left w:val="none" w:sz="0" w:space="0" w:color="auto"/>
                <w:bottom w:val="none" w:sz="0" w:space="0" w:color="auto"/>
                <w:right w:val="none" w:sz="0" w:space="0" w:color="auto"/>
              </w:divBdr>
            </w:div>
            <w:div w:id="18573074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3538068">
      <w:bodyDiv w:val="1"/>
      <w:marLeft w:val="0"/>
      <w:marRight w:val="0"/>
      <w:marTop w:val="0"/>
      <w:marBottom w:val="0"/>
      <w:divBdr>
        <w:top w:val="none" w:sz="0" w:space="0" w:color="auto"/>
        <w:left w:val="none" w:sz="0" w:space="0" w:color="auto"/>
        <w:bottom w:val="none" w:sz="0" w:space="0" w:color="auto"/>
        <w:right w:val="none" w:sz="0" w:space="0" w:color="auto"/>
      </w:divBdr>
    </w:div>
    <w:div w:id="1800688798">
      <w:bodyDiv w:val="1"/>
      <w:marLeft w:val="0"/>
      <w:marRight w:val="0"/>
      <w:marTop w:val="0"/>
      <w:marBottom w:val="0"/>
      <w:divBdr>
        <w:top w:val="none" w:sz="0" w:space="0" w:color="auto"/>
        <w:left w:val="none" w:sz="0" w:space="0" w:color="auto"/>
        <w:bottom w:val="none" w:sz="0" w:space="0" w:color="auto"/>
        <w:right w:val="none" w:sz="0" w:space="0" w:color="auto"/>
      </w:divBdr>
    </w:div>
    <w:div w:id="190317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88.165.118.17:2076/home.url" TargetMode="External"/><Relationship Id="rId18" Type="http://schemas.openxmlformats.org/officeDocument/2006/relationships/hyperlink" Target="https://www.bing.com/search?q=finanzas&amp;go=Enviar+Consulta&amp;qs=ds&amp;form=QBL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ialnet.unirioja.es/servlet/listalibrosporcoleccion?codigo=245" TargetMode="External"/><Relationship Id="rId17" Type="http://schemas.openxmlformats.org/officeDocument/2006/relationships/hyperlink" Target="http://www.iprofesional.com/finanzas" TargetMode="External"/><Relationship Id="rId2" Type="http://schemas.openxmlformats.org/officeDocument/2006/relationships/numbering" Target="numbering.xml"/><Relationship Id="rId16" Type="http://schemas.openxmlformats.org/officeDocument/2006/relationships/hyperlink" Target="https://espanol.search.yahoo.com/search?p=finanzas&amp;fr=yfp-t-72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alnet.unirioja.es/servlet/editor?codigo=5351" TargetMode="External"/><Relationship Id="rId5" Type="http://schemas.openxmlformats.org/officeDocument/2006/relationships/settings" Target="settings.xml"/><Relationship Id="rId15" Type="http://schemas.openxmlformats.org/officeDocument/2006/relationships/hyperlink" Target="https://es.wikipedia.org/wiki/Finanzas" TargetMode="External"/><Relationship Id="rId10" Type="http://schemas.openxmlformats.org/officeDocument/2006/relationships/hyperlink" Target="http://dialnet.unirioja.es/institucion/360/editor" TargetMode="External"/><Relationship Id="rId19" Type="http://schemas.openxmlformats.org/officeDocument/2006/relationships/hyperlink" Target="http://definicion.de/finanzas/" TargetMode="External"/><Relationship Id="rId4" Type="http://schemas.microsoft.com/office/2007/relationships/stylesWithEffects" Target="stylesWithEffects.xml"/><Relationship Id="rId9" Type="http://schemas.openxmlformats.org/officeDocument/2006/relationships/hyperlink" Target="http://dialnet.unirioja.es/servlet/autor?codigo=1158691" TargetMode="External"/><Relationship Id="rId14" Type="http://schemas.openxmlformats.org/officeDocument/2006/relationships/hyperlink" Target="https://www.google.com.co/webhp?sourceid=chrome-instant&amp;rlz=1C1KYPA_enCO647&amp;ion=1&amp;espv=2&amp;ie=UTF-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EA164-1387-4C36-B313-0C0604A3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6142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AulaC202</dc:creator>
  <cp:lastModifiedBy>julieht</cp:lastModifiedBy>
  <cp:revision>2</cp:revision>
  <dcterms:created xsi:type="dcterms:W3CDTF">2015-10-14T01:46:00Z</dcterms:created>
  <dcterms:modified xsi:type="dcterms:W3CDTF">2015-10-14T01:46:00Z</dcterms:modified>
</cp:coreProperties>
</file>